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EA" w:rsidRDefault="00CC7B7B" w:rsidP="00204087">
      <w:pPr>
        <w:pStyle w:val="Header"/>
        <w:jc w:val="center"/>
        <w:rPr>
          <w:rFonts w:ascii="Futura Bk BT" w:hAnsi="Futura Bk BT" w:cs="Arial"/>
          <w:sz w:val="26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723900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7EA" w:rsidRPr="00D42815">
        <w:rPr>
          <w:rFonts w:ascii="Futura-Bold" w:hAnsi="Futura-Bold" w:cs="Arial"/>
          <w:sz w:val="28"/>
          <w:szCs w:val="20"/>
        </w:rPr>
        <w:t xml:space="preserve">DE LA SALLE UNIVERSITY </w:t>
      </w:r>
      <w:r w:rsidR="009457EA" w:rsidRPr="00D42815">
        <w:rPr>
          <w:rFonts w:ascii="Futura-Bold" w:hAnsi="Futura-Bold" w:cs="Arial"/>
          <w:sz w:val="26"/>
          <w:szCs w:val="20"/>
        </w:rPr>
        <w:br/>
      </w:r>
      <w:r w:rsidR="009457EA" w:rsidRPr="00D42815">
        <w:rPr>
          <w:rFonts w:ascii="Futura Bk BT" w:hAnsi="Futura Bk BT" w:cs="Arial"/>
          <w:b/>
          <w:sz w:val="26"/>
          <w:szCs w:val="20"/>
        </w:rPr>
        <w:t>College of Science</w:t>
      </w:r>
    </w:p>
    <w:p w:rsidR="009457EA" w:rsidRDefault="00204087" w:rsidP="00204087">
      <w:pPr>
        <w:pStyle w:val="Header"/>
        <w:tabs>
          <w:tab w:val="left" w:pos="506"/>
          <w:tab w:val="center" w:pos="4680"/>
        </w:tabs>
        <w:rPr>
          <w:rFonts w:ascii="Futura Bk BT" w:hAnsi="Futura Bk BT" w:cs="Arial"/>
          <w:sz w:val="26"/>
          <w:szCs w:val="20"/>
        </w:rPr>
      </w:pPr>
      <w:r>
        <w:rPr>
          <w:rFonts w:ascii="Futura Bk BT" w:hAnsi="Futura Bk BT" w:cs="Arial"/>
          <w:sz w:val="26"/>
          <w:szCs w:val="20"/>
        </w:rPr>
        <w:t xml:space="preserve">               </w:t>
      </w:r>
      <w:r w:rsidR="009457EA">
        <w:rPr>
          <w:rFonts w:ascii="Futura Bk BT" w:hAnsi="Futura Bk BT" w:cs="Arial"/>
          <w:sz w:val="26"/>
          <w:szCs w:val="20"/>
        </w:rPr>
        <w:t>Department of Biology</w:t>
      </w:r>
    </w:p>
    <w:p w:rsidR="009A08CD" w:rsidRDefault="009A08CD"/>
    <w:p w:rsidR="009457EA" w:rsidRPr="00AB5B52" w:rsidRDefault="009457EA">
      <w:pPr>
        <w:rPr>
          <w:rFonts w:ascii="Sylfaen" w:hAnsi="Sylfaen"/>
          <w:sz w:val="22"/>
          <w:szCs w:val="22"/>
        </w:rPr>
      </w:pPr>
      <w:r w:rsidRPr="00AB5B52">
        <w:rPr>
          <w:rFonts w:ascii="Sylfaen" w:hAnsi="Sylfaen"/>
          <w:b/>
          <w:sz w:val="22"/>
          <w:szCs w:val="22"/>
        </w:rPr>
        <w:t>LBYBIO4</w:t>
      </w:r>
      <w:r w:rsidRPr="00AB5B52">
        <w:rPr>
          <w:rFonts w:ascii="Sylfaen" w:hAnsi="Sylfaen"/>
          <w:sz w:val="22"/>
          <w:szCs w:val="22"/>
        </w:rPr>
        <w:t>-Vertebrate Embryology Laboratory</w:t>
      </w:r>
      <w:r w:rsidRPr="00AB5B52">
        <w:rPr>
          <w:rFonts w:ascii="Sylfaen" w:hAnsi="Sylfaen"/>
          <w:sz w:val="22"/>
          <w:szCs w:val="22"/>
        </w:rPr>
        <w:tab/>
      </w:r>
    </w:p>
    <w:p w:rsidR="009457EA" w:rsidRPr="00AB5B52" w:rsidRDefault="009F024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Prerequisite</w:t>
      </w:r>
      <w:r w:rsidR="009457EA" w:rsidRPr="00AB5B52">
        <w:rPr>
          <w:rFonts w:ascii="Sylfaen" w:hAnsi="Sylfaen"/>
          <w:sz w:val="22"/>
          <w:szCs w:val="22"/>
        </w:rPr>
        <w:t>:</w:t>
      </w:r>
      <w:r w:rsidR="009457EA" w:rsidRPr="00AB5B52">
        <w:rPr>
          <w:rFonts w:ascii="Sylfaen" w:hAnsi="Sylfaen"/>
          <w:sz w:val="22"/>
          <w:szCs w:val="22"/>
        </w:rPr>
        <w:tab/>
      </w:r>
      <w:r w:rsidR="0065712F" w:rsidRPr="00AB5B52">
        <w:rPr>
          <w:rFonts w:ascii="Sylfaen" w:hAnsi="Sylfaen"/>
          <w:i/>
          <w:sz w:val="22"/>
          <w:szCs w:val="22"/>
        </w:rPr>
        <w:t>COMPANA, LBYBIO3, LBYBIO1</w:t>
      </w:r>
      <w:r w:rsidR="00CD4882" w:rsidRPr="00AB5B52">
        <w:rPr>
          <w:rFonts w:ascii="Sylfaen" w:hAnsi="Sylfaen"/>
          <w:sz w:val="22"/>
          <w:szCs w:val="22"/>
        </w:rPr>
        <w:tab/>
      </w:r>
      <w:r w:rsidR="00CD4882" w:rsidRPr="00AB5B52">
        <w:rPr>
          <w:rFonts w:ascii="Sylfaen" w:hAnsi="Sylfaen"/>
          <w:sz w:val="22"/>
          <w:szCs w:val="22"/>
        </w:rPr>
        <w:tab/>
      </w:r>
      <w:r w:rsidR="00204087">
        <w:rPr>
          <w:rFonts w:ascii="Sylfaen" w:hAnsi="Sylfaen"/>
          <w:sz w:val="22"/>
          <w:szCs w:val="22"/>
        </w:rPr>
        <w:t>Prerequisite to: none</w:t>
      </w:r>
    </w:p>
    <w:p w:rsidR="009457EA" w:rsidRPr="00AB5B52" w:rsidRDefault="00CC7B7B">
      <w:pPr>
        <w:rPr>
          <w:rFonts w:ascii="Sylfaen" w:hAnsi="Sylfae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159500" cy="635"/>
                <wp:effectExtent l="19050" t="27940" r="31750" b="476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25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95pt;width:48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" strokecolor="#f2f2f2" strokeweight="3pt">
                <v:shadow on="t" color="#4e6128" opacity=".5" offset="1pt"/>
              </v:shape>
            </w:pict>
          </mc:Fallback>
        </mc:AlternateContent>
      </w:r>
    </w:p>
    <w:p w:rsidR="009457EA" w:rsidRPr="00AB5B52" w:rsidRDefault="009457EA" w:rsidP="009457EA">
      <w:pPr>
        <w:pStyle w:val="Header"/>
        <w:tabs>
          <w:tab w:val="left" w:pos="180"/>
          <w:tab w:val="center" w:pos="4680"/>
        </w:tabs>
        <w:jc w:val="both"/>
        <w:rPr>
          <w:rFonts w:ascii="Sylfaen" w:hAnsi="Sylfaen"/>
          <w:sz w:val="22"/>
          <w:szCs w:val="22"/>
        </w:rPr>
      </w:pPr>
      <w:r w:rsidRPr="00AB5B52">
        <w:rPr>
          <w:rFonts w:ascii="Sylfaen" w:hAnsi="Sylfaen"/>
          <w:b/>
          <w:sz w:val="22"/>
          <w:szCs w:val="22"/>
        </w:rPr>
        <w:tab/>
        <w:t>Instructo</w:t>
      </w:r>
      <w:r w:rsidR="00204087">
        <w:rPr>
          <w:rFonts w:ascii="Sylfaen" w:hAnsi="Sylfaen"/>
          <w:sz w:val="22"/>
          <w:szCs w:val="22"/>
        </w:rPr>
        <w:t>r</w:t>
      </w:r>
      <w:r w:rsidRPr="00AB5B52">
        <w:rPr>
          <w:rFonts w:ascii="Sylfaen" w:hAnsi="Sylfaen"/>
          <w:sz w:val="22"/>
          <w:szCs w:val="22"/>
        </w:rPr>
        <w:t xml:space="preserve">: </w:t>
      </w:r>
      <w:r w:rsidR="00204087">
        <w:rPr>
          <w:rFonts w:ascii="Sylfaen" w:hAnsi="Sylfaen"/>
          <w:sz w:val="22"/>
          <w:szCs w:val="22"/>
        </w:rPr>
        <w:t xml:space="preserve">  </w:t>
      </w:r>
      <w:r w:rsidRPr="00AB5B52">
        <w:rPr>
          <w:rFonts w:ascii="Sylfaen" w:hAnsi="Sylfaen"/>
          <w:sz w:val="22"/>
          <w:szCs w:val="22"/>
        </w:rPr>
        <w:t xml:space="preserve"> ______________________________    </w:t>
      </w:r>
      <w:r w:rsidRPr="00AB5B52">
        <w:rPr>
          <w:rFonts w:ascii="Sylfaen" w:hAnsi="Sylfaen"/>
          <w:b/>
          <w:sz w:val="22"/>
          <w:szCs w:val="22"/>
        </w:rPr>
        <w:t>Contact details</w:t>
      </w:r>
      <w:r w:rsidRPr="00AB5B52">
        <w:rPr>
          <w:rFonts w:ascii="Sylfaen" w:hAnsi="Sylfaen"/>
          <w:sz w:val="22"/>
          <w:szCs w:val="22"/>
        </w:rPr>
        <w:t>:  ________________________</w:t>
      </w:r>
    </w:p>
    <w:p w:rsidR="009457EA" w:rsidRPr="00AB5B52" w:rsidRDefault="009457EA" w:rsidP="009457EA">
      <w:pPr>
        <w:pStyle w:val="Header"/>
        <w:tabs>
          <w:tab w:val="left" w:pos="180"/>
          <w:tab w:val="center" w:pos="4680"/>
        </w:tabs>
        <w:jc w:val="both"/>
        <w:rPr>
          <w:rFonts w:ascii="Sylfaen" w:hAnsi="Sylfaen"/>
          <w:sz w:val="22"/>
          <w:szCs w:val="22"/>
        </w:rPr>
      </w:pPr>
      <w:r w:rsidRPr="00AB5B52">
        <w:rPr>
          <w:rFonts w:ascii="Sylfaen" w:hAnsi="Sylfaen"/>
          <w:b/>
          <w:sz w:val="22"/>
          <w:szCs w:val="22"/>
        </w:rPr>
        <w:t xml:space="preserve">   Consultation Hours</w:t>
      </w:r>
      <w:r w:rsidRPr="00AB5B52">
        <w:rPr>
          <w:rFonts w:ascii="Sylfaen" w:hAnsi="Sylfaen"/>
          <w:sz w:val="22"/>
          <w:szCs w:val="22"/>
        </w:rPr>
        <w:t xml:space="preserve">: ________________________   </w:t>
      </w:r>
      <w:r w:rsidRPr="00AB5B52">
        <w:rPr>
          <w:rFonts w:ascii="Sylfaen" w:hAnsi="Sylfaen"/>
          <w:b/>
          <w:sz w:val="22"/>
          <w:szCs w:val="22"/>
        </w:rPr>
        <w:t>Class Schedule and Room</w:t>
      </w:r>
      <w:r w:rsidRPr="00AB5B52">
        <w:rPr>
          <w:rFonts w:ascii="Sylfaen" w:hAnsi="Sylfaen"/>
          <w:sz w:val="22"/>
          <w:szCs w:val="22"/>
        </w:rPr>
        <w:t>: ________________</w:t>
      </w:r>
    </w:p>
    <w:p w:rsidR="009457EA" w:rsidRPr="00AB5B52" w:rsidRDefault="009457EA">
      <w:pPr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457EA" w:rsidRPr="00AB5B52" w:rsidTr="00EB7383">
        <w:tc>
          <w:tcPr>
            <w:tcW w:w="9576" w:type="dxa"/>
            <w:shd w:val="clear" w:color="auto" w:fill="CCCCCC"/>
          </w:tcPr>
          <w:p w:rsidR="009457EA" w:rsidRPr="00EB7383" w:rsidRDefault="009457EA">
            <w:pPr>
              <w:rPr>
                <w:rFonts w:ascii="Sylfaen" w:hAnsi="Sylfaen"/>
                <w:b/>
                <w:sz w:val="22"/>
                <w:szCs w:val="22"/>
              </w:rPr>
            </w:pPr>
            <w:r w:rsidRPr="00EB7383">
              <w:rPr>
                <w:rFonts w:ascii="Sylfaen" w:hAnsi="Sylfaen"/>
                <w:b/>
                <w:sz w:val="22"/>
                <w:szCs w:val="22"/>
              </w:rPr>
              <w:t>Course Description</w:t>
            </w:r>
          </w:p>
        </w:tc>
      </w:tr>
    </w:tbl>
    <w:p w:rsidR="00235D42" w:rsidRDefault="00235D42">
      <w:pPr>
        <w:rPr>
          <w:rFonts w:ascii="Sylfaen" w:hAnsi="Sylfaen"/>
          <w:sz w:val="20"/>
          <w:szCs w:val="20"/>
        </w:rPr>
      </w:pPr>
    </w:p>
    <w:p w:rsidR="009457EA" w:rsidRPr="00AB5B52" w:rsidRDefault="00204087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Vertebrate e</w:t>
      </w:r>
      <w:r w:rsidR="009457EA" w:rsidRPr="00AB5B52">
        <w:rPr>
          <w:rFonts w:ascii="Sylfaen" w:hAnsi="Sylfaen"/>
          <w:sz w:val="20"/>
          <w:szCs w:val="20"/>
        </w:rPr>
        <w:t xml:space="preserve">mbryonic development </w:t>
      </w:r>
      <w:proofErr w:type="gramStart"/>
      <w:r w:rsidR="009457EA" w:rsidRPr="00AB5B52">
        <w:rPr>
          <w:rFonts w:ascii="Sylfaen" w:hAnsi="Sylfaen"/>
          <w:sz w:val="20"/>
          <w:szCs w:val="20"/>
        </w:rPr>
        <w:t>is studied</w:t>
      </w:r>
      <w:proofErr w:type="gramEnd"/>
      <w:r w:rsidR="009457EA" w:rsidRPr="00AB5B52">
        <w:rPr>
          <w:rFonts w:ascii="Sylfaen" w:hAnsi="Sylfaen"/>
          <w:sz w:val="20"/>
          <w:szCs w:val="20"/>
        </w:rPr>
        <w:t xml:space="preserve"> in the laboratory with frog, chick and pig as representative animals.</w:t>
      </w:r>
      <w:r>
        <w:rPr>
          <w:rFonts w:ascii="Sylfaen" w:hAnsi="Sylfaen"/>
          <w:sz w:val="20"/>
          <w:szCs w:val="20"/>
        </w:rPr>
        <w:t xml:space="preserve">  The course emphasizes actual observations of slide sections and integration with patterns and mechanisms of development.</w:t>
      </w:r>
    </w:p>
    <w:p w:rsidR="009457EA" w:rsidRPr="00AB5B52" w:rsidRDefault="009457EA">
      <w:pPr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457EA" w:rsidRPr="00AB5B52" w:rsidTr="00EB7383">
        <w:tc>
          <w:tcPr>
            <w:tcW w:w="9576" w:type="dxa"/>
            <w:shd w:val="clear" w:color="auto" w:fill="CCCCCC"/>
          </w:tcPr>
          <w:p w:rsidR="009457EA" w:rsidRPr="00EB7383" w:rsidRDefault="009457EA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EB7383">
              <w:rPr>
                <w:rFonts w:ascii="Sylfaen" w:hAnsi="Sylfaen"/>
                <w:b/>
                <w:color w:val="000000"/>
                <w:sz w:val="22"/>
                <w:szCs w:val="22"/>
              </w:rPr>
              <w:t>Learning Outcomes</w:t>
            </w:r>
          </w:p>
        </w:tc>
      </w:tr>
    </w:tbl>
    <w:p w:rsidR="00235D42" w:rsidRDefault="00235D42" w:rsidP="009457EA">
      <w:pPr>
        <w:rPr>
          <w:rFonts w:ascii="Sylfaen" w:hAnsi="Sylfaen"/>
          <w:sz w:val="20"/>
          <w:szCs w:val="20"/>
        </w:rPr>
      </w:pPr>
    </w:p>
    <w:p w:rsidR="009457EA" w:rsidRDefault="009457EA" w:rsidP="009457EA">
      <w:pPr>
        <w:rPr>
          <w:rFonts w:ascii="Sylfaen" w:hAnsi="Sylfaen"/>
          <w:sz w:val="20"/>
          <w:szCs w:val="20"/>
        </w:rPr>
      </w:pPr>
      <w:r w:rsidRPr="00AB5B52">
        <w:rPr>
          <w:rFonts w:ascii="Sylfaen" w:hAnsi="Sylfaen"/>
          <w:sz w:val="20"/>
          <w:szCs w:val="20"/>
        </w:rPr>
        <w:t xml:space="preserve">On completion of this course, the student </w:t>
      </w:r>
      <w:proofErr w:type="gramStart"/>
      <w:r w:rsidRPr="00AB5B52">
        <w:rPr>
          <w:rFonts w:ascii="Sylfaen" w:hAnsi="Sylfaen"/>
          <w:sz w:val="20"/>
          <w:szCs w:val="20"/>
        </w:rPr>
        <w:t>is expected</w:t>
      </w:r>
      <w:proofErr w:type="gramEnd"/>
      <w:r w:rsidRPr="00AB5B52">
        <w:rPr>
          <w:rFonts w:ascii="Sylfaen" w:hAnsi="Sylfaen"/>
          <w:sz w:val="20"/>
          <w:szCs w:val="20"/>
        </w:rPr>
        <w:t xml:space="preserve"> to present the following learning outcomes in line with the Expected Lasallian Graduate Attributes (ELGA).</w:t>
      </w:r>
    </w:p>
    <w:p w:rsidR="00235D42" w:rsidRPr="00AB5B52" w:rsidRDefault="00235D42" w:rsidP="009457EA">
      <w:pPr>
        <w:rPr>
          <w:rFonts w:ascii="Sylfaen" w:hAnsi="Sylfaen"/>
          <w:b/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5048"/>
      </w:tblGrid>
      <w:tr w:rsidR="009457EA" w:rsidRPr="00AB5B52" w:rsidTr="00EB7383">
        <w:trPr>
          <w:trHeight w:val="213"/>
        </w:trPr>
        <w:tc>
          <w:tcPr>
            <w:tcW w:w="4338" w:type="dxa"/>
            <w:shd w:val="clear" w:color="auto" w:fill="auto"/>
          </w:tcPr>
          <w:p w:rsidR="009457EA" w:rsidRPr="00EB7383" w:rsidRDefault="009457EA" w:rsidP="00EB7383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EB7383">
              <w:rPr>
                <w:rFonts w:ascii="Sylfaen" w:hAnsi="Sylfaen" w:cs="Arial"/>
                <w:b/>
                <w:sz w:val="22"/>
                <w:szCs w:val="22"/>
              </w:rPr>
              <w:t>ELGA</w:t>
            </w:r>
          </w:p>
        </w:tc>
        <w:tc>
          <w:tcPr>
            <w:tcW w:w="5097" w:type="dxa"/>
            <w:shd w:val="clear" w:color="auto" w:fill="auto"/>
          </w:tcPr>
          <w:p w:rsidR="009457EA" w:rsidRPr="00EB7383" w:rsidRDefault="009457EA" w:rsidP="00EB7383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EB7383">
              <w:rPr>
                <w:rFonts w:ascii="Sylfaen" w:hAnsi="Sylfaen" w:cs="Arial"/>
                <w:b/>
                <w:sz w:val="22"/>
                <w:szCs w:val="22"/>
              </w:rPr>
              <w:t>Learning Outcome</w:t>
            </w:r>
          </w:p>
        </w:tc>
      </w:tr>
      <w:tr w:rsidR="00CD4882" w:rsidRPr="00AB5B52" w:rsidTr="00EB7383">
        <w:trPr>
          <w:trHeight w:val="989"/>
        </w:trPr>
        <w:tc>
          <w:tcPr>
            <w:tcW w:w="4338" w:type="dxa"/>
            <w:shd w:val="clear" w:color="auto" w:fill="auto"/>
          </w:tcPr>
          <w:p w:rsidR="00CD4882" w:rsidRPr="00EB7383" w:rsidRDefault="00CD4882" w:rsidP="005F3B69">
            <w:pPr>
              <w:rPr>
                <w:rFonts w:ascii="Sylfaen" w:hAnsi="Sylfaen" w:cs="Arial"/>
                <w:sz w:val="20"/>
                <w:szCs w:val="20"/>
              </w:rPr>
            </w:pPr>
            <w:r w:rsidRPr="00EB7383">
              <w:rPr>
                <w:rFonts w:ascii="Sylfaen" w:hAnsi="Sylfaen" w:cs="Arial"/>
                <w:sz w:val="20"/>
                <w:szCs w:val="20"/>
              </w:rPr>
              <w:t>Critical and Creative Thinker</w:t>
            </w:r>
          </w:p>
          <w:p w:rsidR="00CD4882" w:rsidRPr="00EB7383" w:rsidRDefault="00CD4882" w:rsidP="005F3B69">
            <w:pPr>
              <w:rPr>
                <w:rFonts w:ascii="Sylfaen" w:hAnsi="Sylfaen" w:cs="Arial"/>
                <w:sz w:val="20"/>
                <w:szCs w:val="20"/>
              </w:rPr>
            </w:pPr>
            <w:r w:rsidRPr="00EB7383">
              <w:rPr>
                <w:rFonts w:ascii="Sylfaen" w:hAnsi="Sylfaen" w:cs="Arial"/>
                <w:sz w:val="20"/>
                <w:szCs w:val="20"/>
              </w:rPr>
              <w:t>Effective Communicator</w:t>
            </w:r>
          </w:p>
          <w:p w:rsidR="00CD4882" w:rsidRPr="00EB7383" w:rsidRDefault="00CD4882" w:rsidP="005F3B69">
            <w:pPr>
              <w:rPr>
                <w:rFonts w:ascii="Sylfaen" w:hAnsi="Sylfaen" w:cs="Arial"/>
                <w:sz w:val="20"/>
                <w:szCs w:val="20"/>
              </w:rPr>
            </w:pPr>
            <w:r w:rsidRPr="00EB7383">
              <w:rPr>
                <w:rFonts w:ascii="Sylfaen" w:hAnsi="Sylfaen" w:cs="Arial"/>
                <w:sz w:val="20"/>
                <w:szCs w:val="20"/>
              </w:rPr>
              <w:t>Lifelong Learner</w:t>
            </w:r>
          </w:p>
          <w:p w:rsidR="00CD4882" w:rsidRPr="00EB7383" w:rsidRDefault="00CD4882" w:rsidP="005F3B69">
            <w:pPr>
              <w:rPr>
                <w:rFonts w:ascii="Sylfaen" w:hAnsi="Sylfaen" w:cs="Arial"/>
                <w:sz w:val="20"/>
                <w:szCs w:val="20"/>
              </w:rPr>
            </w:pPr>
            <w:r w:rsidRPr="00EB7383">
              <w:rPr>
                <w:rFonts w:ascii="Sylfaen" w:hAnsi="Sylfaen" w:cs="Arial"/>
                <w:sz w:val="20"/>
                <w:szCs w:val="20"/>
              </w:rPr>
              <w:t>Service-Driven Citizen</w:t>
            </w:r>
          </w:p>
        </w:tc>
        <w:tc>
          <w:tcPr>
            <w:tcW w:w="5097" w:type="dxa"/>
            <w:shd w:val="clear" w:color="auto" w:fill="auto"/>
          </w:tcPr>
          <w:p w:rsidR="00CD4882" w:rsidRPr="00EB7383" w:rsidRDefault="00CD4882" w:rsidP="007E12E9">
            <w:pPr>
              <w:rPr>
                <w:rFonts w:ascii="Sylfaen" w:hAnsi="Sylfaen"/>
                <w:sz w:val="20"/>
                <w:szCs w:val="20"/>
              </w:rPr>
            </w:pPr>
            <w:r w:rsidRPr="00EB7383">
              <w:rPr>
                <w:rFonts w:ascii="Sylfaen" w:hAnsi="Sylfaen"/>
                <w:sz w:val="20"/>
                <w:szCs w:val="20"/>
              </w:rPr>
              <w:t xml:space="preserve">On the completion of the course, the student is expected to describe and identify the different stages of embryonic development and compare and contrast the patterns of development in vertebrates </w:t>
            </w:r>
            <w:proofErr w:type="gramStart"/>
            <w:r w:rsidRPr="00EB7383">
              <w:rPr>
                <w:rFonts w:ascii="Sylfaen" w:hAnsi="Sylfaen"/>
                <w:sz w:val="20"/>
                <w:szCs w:val="20"/>
              </w:rPr>
              <w:t>and also</w:t>
            </w:r>
            <w:proofErr w:type="gramEnd"/>
            <w:r w:rsidRPr="00EB7383">
              <w:rPr>
                <w:rFonts w:ascii="Sylfaen" w:hAnsi="Sylfaen"/>
                <w:sz w:val="20"/>
                <w:szCs w:val="20"/>
              </w:rPr>
              <w:t xml:space="preserve"> to further improve their appreciation and respect of life.</w:t>
            </w:r>
          </w:p>
          <w:p w:rsidR="00CD4882" w:rsidRPr="00EB7383" w:rsidRDefault="00CD4882" w:rsidP="007E12E9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457EA" w:rsidRPr="00AB5B52" w:rsidRDefault="009457EA">
      <w:pPr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457EA" w:rsidRPr="00AB5B52" w:rsidTr="00EB7383">
        <w:tc>
          <w:tcPr>
            <w:tcW w:w="9576" w:type="dxa"/>
            <w:shd w:val="clear" w:color="auto" w:fill="D9D9D9"/>
          </w:tcPr>
          <w:p w:rsidR="009457EA" w:rsidRPr="00EB7383" w:rsidRDefault="009457EA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EB7383">
              <w:rPr>
                <w:rFonts w:ascii="Sylfaen" w:hAnsi="Sylfaen"/>
                <w:b/>
                <w:color w:val="000000"/>
                <w:sz w:val="22"/>
                <w:szCs w:val="22"/>
              </w:rPr>
              <w:t>Final Course Output</w:t>
            </w:r>
          </w:p>
        </w:tc>
      </w:tr>
    </w:tbl>
    <w:p w:rsidR="00235D42" w:rsidRDefault="00235D42" w:rsidP="009457EA">
      <w:pPr>
        <w:rPr>
          <w:rFonts w:ascii="Sylfaen" w:hAnsi="Sylfaen"/>
          <w:sz w:val="20"/>
          <w:szCs w:val="20"/>
        </w:rPr>
      </w:pPr>
    </w:p>
    <w:p w:rsidR="009457EA" w:rsidRPr="00AB5B52" w:rsidRDefault="009457EA" w:rsidP="009457EA">
      <w:pPr>
        <w:rPr>
          <w:rFonts w:ascii="Sylfaen" w:hAnsi="Sylfaen"/>
          <w:sz w:val="20"/>
          <w:szCs w:val="20"/>
        </w:rPr>
      </w:pPr>
      <w:r w:rsidRPr="00AB5B52">
        <w:rPr>
          <w:rFonts w:ascii="Sylfaen" w:hAnsi="Sylfaen"/>
          <w:sz w:val="20"/>
          <w:szCs w:val="20"/>
        </w:rPr>
        <w:t>As evidence of attaining the above learning outcomes, the student is required to submit the following during the indicated dates of the term.</w:t>
      </w:r>
    </w:p>
    <w:p w:rsidR="009457EA" w:rsidRPr="00AB5B52" w:rsidRDefault="009457EA" w:rsidP="009457EA">
      <w:pPr>
        <w:rPr>
          <w:rFonts w:ascii="Sylfaen" w:hAnsi="Sylfaen"/>
          <w:sz w:val="22"/>
          <w:szCs w:val="22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3906"/>
        <w:gridCol w:w="1143"/>
      </w:tblGrid>
      <w:tr w:rsidR="009457EA" w:rsidRPr="00AB5B52" w:rsidTr="00EB7383">
        <w:trPr>
          <w:trHeight w:val="111"/>
        </w:trPr>
        <w:tc>
          <w:tcPr>
            <w:tcW w:w="4351" w:type="dxa"/>
            <w:shd w:val="clear" w:color="auto" w:fill="auto"/>
          </w:tcPr>
          <w:p w:rsidR="009457EA" w:rsidRPr="00EB7383" w:rsidRDefault="009457EA" w:rsidP="00EB7383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EB7383">
              <w:rPr>
                <w:rFonts w:ascii="Sylfaen" w:hAnsi="Sylfaen" w:cs="Arial"/>
                <w:b/>
                <w:sz w:val="22"/>
                <w:szCs w:val="22"/>
              </w:rPr>
              <w:t>Learning Outcome</w:t>
            </w:r>
          </w:p>
        </w:tc>
        <w:tc>
          <w:tcPr>
            <w:tcW w:w="3906" w:type="dxa"/>
            <w:shd w:val="clear" w:color="auto" w:fill="auto"/>
          </w:tcPr>
          <w:p w:rsidR="009457EA" w:rsidRPr="00EB7383" w:rsidRDefault="009457EA" w:rsidP="00EB7383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EB7383">
              <w:rPr>
                <w:rFonts w:ascii="Sylfaen" w:hAnsi="Sylfaen" w:cs="Arial"/>
                <w:b/>
                <w:sz w:val="22"/>
                <w:szCs w:val="22"/>
              </w:rPr>
              <w:t>Required Output</w:t>
            </w:r>
          </w:p>
        </w:tc>
        <w:tc>
          <w:tcPr>
            <w:tcW w:w="1143" w:type="dxa"/>
            <w:shd w:val="clear" w:color="auto" w:fill="auto"/>
          </w:tcPr>
          <w:p w:rsidR="009457EA" w:rsidRPr="00EB7383" w:rsidRDefault="009457EA" w:rsidP="00EB7383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EB7383">
              <w:rPr>
                <w:rFonts w:ascii="Sylfaen" w:hAnsi="Sylfaen" w:cs="Arial"/>
                <w:b/>
                <w:sz w:val="22"/>
                <w:szCs w:val="22"/>
              </w:rPr>
              <w:t>Due Date</w:t>
            </w:r>
          </w:p>
        </w:tc>
      </w:tr>
      <w:tr w:rsidR="00CD4882" w:rsidRPr="00AB5B52" w:rsidTr="00EB7383">
        <w:trPr>
          <w:trHeight w:val="111"/>
        </w:trPr>
        <w:tc>
          <w:tcPr>
            <w:tcW w:w="4351" w:type="dxa"/>
            <w:shd w:val="clear" w:color="auto" w:fill="auto"/>
          </w:tcPr>
          <w:p w:rsidR="00CD4882" w:rsidRPr="00EB7383" w:rsidRDefault="00CD4882" w:rsidP="007E12E9">
            <w:pPr>
              <w:rPr>
                <w:rFonts w:ascii="Sylfaen" w:hAnsi="Sylfaen"/>
                <w:sz w:val="22"/>
                <w:szCs w:val="22"/>
              </w:rPr>
            </w:pPr>
            <w:r w:rsidRPr="00EB7383">
              <w:rPr>
                <w:rFonts w:ascii="Sylfaen" w:hAnsi="Sylfaen"/>
                <w:sz w:val="22"/>
                <w:szCs w:val="22"/>
              </w:rPr>
              <w:t xml:space="preserve">On the completion of the course, the student is expected to describe and identify the different stages of embryonic development and compare and contrast the patterns of development in vertebrates </w:t>
            </w:r>
            <w:proofErr w:type="gramStart"/>
            <w:r w:rsidRPr="00EB7383">
              <w:rPr>
                <w:rFonts w:ascii="Sylfaen" w:hAnsi="Sylfaen"/>
                <w:sz w:val="22"/>
                <w:szCs w:val="22"/>
              </w:rPr>
              <w:t>and also</w:t>
            </w:r>
            <w:proofErr w:type="gramEnd"/>
            <w:r w:rsidRPr="00EB7383">
              <w:rPr>
                <w:rFonts w:ascii="Sylfaen" w:hAnsi="Sylfaen"/>
                <w:sz w:val="22"/>
                <w:szCs w:val="22"/>
              </w:rPr>
              <w:t xml:space="preserve"> to further improve their appreciation and respect of life.</w:t>
            </w:r>
          </w:p>
        </w:tc>
        <w:tc>
          <w:tcPr>
            <w:tcW w:w="3906" w:type="dxa"/>
            <w:shd w:val="clear" w:color="auto" w:fill="auto"/>
          </w:tcPr>
          <w:p w:rsidR="00CD4882" w:rsidRPr="00EB7383" w:rsidRDefault="009C6C49" w:rsidP="00CD4882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 xml:space="preserve">Group </w:t>
            </w:r>
            <w:r w:rsidR="00204087">
              <w:rPr>
                <w:rFonts w:ascii="Sylfaen" w:hAnsi="Sylfaen" w:cs="Arial"/>
                <w:sz w:val="22"/>
                <w:szCs w:val="22"/>
              </w:rPr>
              <w:t>R</w:t>
            </w:r>
            <w:r>
              <w:rPr>
                <w:rFonts w:ascii="Sylfaen" w:hAnsi="Sylfaen" w:cs="Arial"/>
                <w:sz w:val="22"/>
                <w:szCs w:val="22"/>
              </w:rPr>
              <w:t xml:space="preserve">esearch </w:t>
            </w:r>
            <w:r w:rsidR="00204087">
              <w:rPr>
                <w:rFonts w:ascii="Sylfaen" w:hAnsi="Sylfaen" w:cs="Arial"/>
                <w:sz w:val="22"/>
                <w:szCs w:val="22"/>
              </w:rPr>
              <w:t>P</w:t>
            </w:r>
            <w:r>
              <w:rPr>
                <w:rFonts w:ascii="Sylfaen" w:hAnsi="Sylfaen" w:cs="Arial"/>
                <w:sz w:val="22"/>
                <w:szCs w:val="22"/>
              </w:rPr>
              <w:t>roposal</w:t>
            </w:r>
          </w:p>
        </w:tc>
        <w:tc>
          <w:tcPr>
            <w:tcW w:w="1143" w:type="dxa"/>
            <w:shd w:val="clear" w:color="auto" w:fill="auto"/>
          </w:tcPr>
          <w:p w:rsidR="00CD4882" w:rsidRPr="00EB7383" w:rsidRDefault="00204087" w:rsidP="00EB7383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Finals Week</w:t>
            </w:r>
          </w:p>
        </w:tc>
      </w:tr>
    </w:tbl>
    <w:p w:rsidR="00AB5B52" w:rsidRPr="00AB5B52" w:rsidRDefault="00AB5B52" w:rsidP="009457EA">
      <w:pPr>
        <w:rPr>
          <w:rFonts w:ascii="Sylfaen" w:hAnsi="Sylfaen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457EA" w:rsidRPr="00AB5B52" w:rsidTr="00EB7383">
        <w:tc>
          <w:tcPr>
            <w:tcW w:w="9576" w:type="dxa"/>
            <w:shd w:val="clear" w:color="auto" w:fill="CCCCCC"/>
          </w:tcPr>
          <w:p w:rsidR="009457EA" w:rsidRPr="00EB7383" w:rsidRDefault="009457EA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EB7383">
              <w:rPr>
                <w:rFonts w:ascii="Sylfaen" w:hAnsi="Sylfaen"/>
                <w:b/>
                <w:color w:val="000000"/>
                <w:sz w:val="22"/>
                <w:szCs w:val="22"/>
              </w:rPr>
              <w:t>Rubric for assessment</w:t>
            </w:r>
          </w:p>
        </w:tc>
      </w:tr>
    </w:tbl>
    <w:p w:rsidR="009457EA" w:rsidRPr="00AB5B52" w:rsidRDefault="009457EA" w:rsidP="009457EA">
      <w:pPr>
        <w:rPr>
          <w:rFonts w:ascii="Sylfaen" w:hAnsi="Sylfaen"/>
          <w:b/>
          <w:sz w:val="22"/>
          <w:szCs w:val="22"/>
        </w:rPr>
      </w:pPr>
    </w:p>
    <w:p w:rsidR="009457EA" w:rsidRDefault="009457EA" w:rsidP="00235D42">
      <w:pPr>
        <w:numPr>
          <w:ilvl w:val="0"/>
          <w:numId w:val="16"/>
        </w:numPr>
        <w:rPr>
          <w:rFonts w:ascii="Sylfaen" w:hAnsi="Sylfaen"/>
          <w:b/>
          <w:sz w:val="22"/>
          <w:szCs w:val="22"/>
        </w:rPr>
      </w:pPr>
      <w:r w:rsidRPr="00AB5B52">
        <w:rPr>
          <w:rFonts w:ascii="Sylfaen" w:hAnsi="Sylfaen"/>
          <w:b/>
          <w:sz w:val="22"/>
          <w:szCs w:val="22"/>
        </w:rPr>
        <w:t xml:space="preserve">Group </w:t>
      </w:r>
      <w:r w:rsidR="00777F30" w:rsidRPr="00AB5B52">
        <w:rPr>
          <w:rFonts w:ascii="Sylfaen" w:hAnsi="Sylfaen"/>
          <w:b/>
          <w:sz w:val="22"/>
          <w:szCs w:val="22"/>
        </w:rPr>
        <w:t xml:space="preserve">Experimental Work and </w:t>
      </w:r>
      <w:r w:rsidRPr="00AB5B52">
        <w:rPr>
          <w:rFonts w:ascii="Sylfaen" w:hAnsi="Sylfaen"/>
          <w:b/>
          <w:sz w:val="22"/>
          <w:szCs w:val="22"/>
        </w:rPr>
        <w:t xml:space="preserve">Presentation of </w:t>
      </w:r>
      <w:r w:rsidR="00777F30" w:rsidRPr="00AB5B52">
        <w:rPr>
          <w:rFonts w:ascii="Sylfaen" w:hAnsi="Sylfaen"/>
          <w:b/>
          <w:sz w:val="22"/>
          <w:szCs w:val="22"/>
        </w:rPr>
        <w:t>Results</w:t>
      </w:r>
    </w:p>
    <w:p w:rsidR="00235D42" w:rsidRPr="00AB5B52" w:rsidRDefault="00235D42" w:rsidP="00235D42">
      <w:pPr>
        <w:ind w:left="720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84"/>
        <w:gridCol w:w="1888"/>
        <w:gridCol w:w="1888"/>
        <w:gridCol w:w="1888"/>
      </w:tblGrid>
      <w:tr w:rsidR="00777F30" w:rsidRPr="00AB5B52" w:rsidTr="00CD4882">
        <w:tc>
          <w:tcPr>
            <w:tcW w:w="1728" w:type="dxa"/>
          </w:tcPr>
          <w:p w:rsidR="009457EA" w:rsidRPr="00AB5B52" w:rsidRDefault="009457EA" w:rsidP="005F3B69">
            <w:pPr>
              <w:jc w:val="center"/>
              <w:rPr>
                <w:rFonts w:ascii="Sylfaen" w:hAnsi="Sylfaen"/>
                <w:b/>
              </w:rPr>
            </w:pPr>
          </w:p>
          <w:p w:rsidR="009457EA" w:rsidRPr="00AB5B52" w:rsidRDefault="009457EA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Criteria</w:t>
            </w:r>
          </w:p>
        </w:tc>
        <w:tc>
          <w:tcPr>
            <w:tcW w:w="2184" w:type="dxa"/>
          </w:tcPr>
          <w:p w:rsidR="009457EA" w:rsidRPr="00AB5B52" w:rsidRDefault="00777F30" w:rsidP="005F3B69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AB5B52">
              <w:rPr>
                <w:rFonts w:ascii="Sylfaen" w:hAnsi="Sylfaen"/>
                <w:b/>
                <w:sz w:val="22"/>
                <w:szCs w:val="22"/>
              </w:rPr>
              <w:t>Neurula</w:t>
            </w:r>
            <w:proofErr w:type="spellEnd"/>
          </w:p>
          <w:p w:rsidR="009457EA" w:rsidRPr="00AB5B52" w:rsidRDefault="009457EA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(3.5-4.0)</w:t>
            </w:r>
          </w:p>
        </w:tc>
        <w:tc>
          <w:tcPr>
            <w:tcW w:w="1888" w:type="dxa"/>
          </w:tcPr>
          <w:p w:rsidR="009457EA" w:rsidRPr="00AB5B52" w:rsidRDefault="00777F30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Gastrula</w:t>
            </w:r>
          </w:p>
          <w:p w:rsidR="009457EA" w:rsidRPr="00AB5B52" w:rsidRDefault="009457EA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(2.5-3.4)`</w:t>
            </w:r>
          </w:p>
        </w:tc>
        <w:tc>
          <w:tcPr>
            <w:tcW w:w="1888" w:type="dxa"/>
          </w:tcPr>
          <w:p w:rsidR="009457EA" w:rsidRPr="00AB5B52" w:rsidRDefault="00777F30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Blastula</w:t>
            </w:r>
          </w:p>
          <w:p w:rsidR="009457EA" w:rsidRPr="00AB5B52" w:rsidRDefault="009457EA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(1.5-2.4)</w:t>
            </w:r>
          </w:p>
        </w:tc>
        <w:tc>
          <w:tcPr>
            <w:tcW w:w="1888" w:type="dxa"/>
          </w:tcPr>
          <w:p w:rsidR="009457EA" w:rsidRPr="00AB5B52" w:rsidRDefault="00777F30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Zygote</w:t>
            </w:r>
          </w:p>
          <w:p w:rsidR="009457EA" w:rsidRPr="00AB5B52" w:rsidRDefault="009457EA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(1.0-1.4)</w:t>
            </w:r>
          </w:p>
        </w:tc>
      </w:tr>
      <w:tr w:rsidR="00777F30" w:rsidRPr="00AB5B52" w:rsidTr="00CD4882">
        <w:tc>
          <w:tcPr>
            <w:tcW w:w="1728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</w:p>
          <w:p w:rsidR="009457EA" w:rsidRPr="00AB5B52" w:rsidRDefault="009457EA" w:rsidP="005F3B69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B5B52">
              <w:rPr>
                <w:rFonts w:ascii="Sylfaen" w:hAnsi="Sylfaen"/>
                <w:b/>
                <w:sz w:val="20"/>
                <w:szCs w:val="20"/>
              </w:rPr>
              <w:t>Set Objectives</w:t>
            </w:r>
          </w:p>
          <w:p w:rsidR="009457EA" w:rsidRPr="00AB5B52" w:rsidRDefault="009457EA" w:rsidP="005F3B69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B5B52">
              <w:rPr>
                <w:rFonts w:ascii="Sylfaen" w:hAnsi="Sylfaen"/>
                <w:b/>
                <w:sz w:val="20"/>
                <w:szCs w:val="20"/>
              </w:rPr>
              <w:t>(30%)</w:t>
            </w:r>
          </w:p>
        </w:tc>
        <w:tc>
          <w:tcPr>
            <w:tcW w:w="2184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Objectives were set from the start of the </w:t>
            </w:r>
            <w:r w:rsidR="00777F30" w:rsidRPr="00AB5B52">
              <w:rPr>
                <w:rFonts w:ascii="Sylfaen" w:hAnsi="Sylfaen"/>
                <w:sz w:val="20"/>
                <w:szCs w:val="20"/>
              </w:rPr>
              <w:t>experiment/</w:t>
            </w:r>
            <w:proofErr w:type="spellStart"/>
            <w:r w:rsidR="00CD4882" w:rsidRPr="00AB5B52">
              <w:rPr>
                <w:rFonts w:ascii="Sylfaen" w:hAnsi="Sylfaen"/>
                <w:sz w:val="20"/>
                <w:szCs w:val="20"/>
              </w:rPr>
              <w:t>presentation</w:t>
            </w:r>
            <w:r w:rsidRPr="00AB5B52">
              <w:rPr>
                <w:rFonts w:ascii="Sylfaen" w:hAnsi="Sylfaen"/>
                <w:sz w:val="20"/>
                <w:szCs w:val="20"/>
              </w:rPr>
              <w:t>and</w:t>
            </w:r>
            <w:proofErr w:type="spellEnd"/>
            <w:r w:rsidRPr="00AB5B52">
              <w:rPr>
                <w:rFonts w:ascii="Sylfaen" w:hAnsi="Sylfaen"/>
                <w:sz w:val="20"/>
                <w:szCs w:val="20"/>
              </w:rPr>
              <w:t xml:space="preserve"> were reviewed at the end if it were achieved.</w:t>
            </w:r>
          </w:p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Moreover, the group highlighted the </w:t>
            </w:r>
            <w:r w:rsidRPr="00AB5B52">
              <w:rPr>
                <w:rFonts w:ascii="Sylfaen" w:hAnsi="Sylfaen"/>
                <w:sz w:val="20"/>
                <w:szCs w:val="20"/>
              </w:rPr>
              <w:lastRenderedPageBreak/>
              <w:t>significance of the reports of the course.</w:t>
            </w:r>
          </w:p>
        </w:tc>
        <w:tc>
          <w:tcPr>
            <w:tcW w:w="1888" w:type="dxa"/>
          </w:tcPr>
          <w:p w:rsidR="00CD4882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lastRenderedPageBreak/>
              <w:t xml:space="preserve">Objectives were set from the start of the </w:t>
            </w:r>
            <w:r w:rsidR="00777F30" w:rsidRPr="00AB5B52">
              <w:rPr>
                <w:rFonts w:ascii="Sylfaen" w:hAnsi="Sylfaen"/>
                <w:sz w:val="20"/>
                <w:szCs w:val="20"/>
              </w:rPr>
              <w:t>experiment/</w:t>
            </w:r>
          </w:p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presentation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>, and were reviewed at the end if it were achieved.</w:t>
            </w:r>
          </w:p>
        </w:tc>
        <w:tc>
          <w:tcPr>
            <w:tcW w:w="1888" w:type="dxa"/>
          </w:tcPr>
          <w:p w:rsidR="00CD4882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Objectives were set from the start of the </w:t>
            </w:r>
            <w:r w:rsidR="00777F30" w:rsidRPr="00AB5B52">
              <w:rPr>
                <w:rFonts w:ascii="Sylfaen" w:hAnsi="Sylfaen"/>
                <w:sz w:val="20"/>
                <w:szCs w:val="20"/>
              </w:rPr>
              <w:t>experiment/</w:t>
            </w:r>
          </w:p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presentation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>, but were not reviewed at the end if it were achieved.</w:t>
            </w:r>
          </w:p>
        </w:tc>
        <w:tc>
          <w:tcPr>
            <w:tcW w:w="1888" w:type="dxa"/>
          </w:tcPr>
          <w:p w:rsidR="00CD4882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No objectives were set from the start of the </w:t>
            </w:r>
            <w:r w:rsidR="00CD4882" w:rsidRPr="00AB5B52">
              <w:rPr>
                <w:rFonts w:ascii="Sylfaen" w:hAnsi="Sylfaen"/>
                <w:sz w:val="20"/>
                <w:szCs w:val="20"/>
              </w:rPr>
              <w:t>e</w:t>
            </w:r>
            <w:r w:rsidR="00777F30" w:rsidRPr="00AB5B52">
              <w:rPr>
                <w:rFonts w:ascii="Sylfaen" w:hAnsi="Sylfaen"/>
                <w:sz w:val="20"/>
                <w:szCs w:val="20"/>
              </w:rPr>
              <w:t>xperiment/</w:t>
            </w:r>
          </w:p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prese</w:t>
            </w:r>
            <w:bookmarkStart w:id="0" w:name="_GoBack"/>
            <w:bookmarkEnd w:id="0"/>
            <w:r w:rsidRPr="00AB5B52">
              <w:rPr>
                <w:rFonts w:ascii="Sylfaen" w:hAnsi="Sylfaen"/>
                <w:sz w:val="20"/>
                <w:szCs w:val="20"/>
              </w:rPr>
              <w:t>ntation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</w:tbl>
    <w:p w:rsidR="00AB5B52" w:rsidRDefault="00AB5B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800"/>
        <w:gridCol w:w="1980"/>
        <w:gridCol w:w="1908"/>
      </w:tblGrid>
      <w:tr w:rsidR="00777F30" w:rsidRPr="00AB5B52" w:rsidTr="00AB5B52">
        <w:tc>
          <w:tcPr>
            <w:tcW w:w="1728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</w:p>
          <w:p w:rsidR="00CD4882" w:rsidRPr="00AB5B52" w:rsidRDefault="009457EA" w:rsidP="005F3B69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B5B52">
              <w:rPr>
                <w:rFonts w:ascii="Sylfaen" w:hAnsi="Sylfaen"/>
                <w:b/>
                <w:sz w:val="20"/>
                <w:szCs w:val="20"/>
              </w:rPr>
              <w:t xml:space="preserve">Content of </w:t>
            </w:r>
            <w:r w:rsidR="00726E35" w:rsidRPr="00AB5B52">
              <w:rPr>
                <w:rFonts w:ascii="Sylfaen" w:hAnsi="Sylfaen"/>
                <w:b/>
                <w:sz w:val="20"/>
                <w:szCs w:val="20"/>
              </w:rPr>
              <w:t>Experiment/</w:t>
            </w:r>
          </w:p>
          <w:p w:rsidR="009457EA" w:rsidRPr="00AB5B52" w:rsidRDefault="009457EA" w:rsidP="005F3B69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B5B52">
              <w:rPr>
                <w:rFonts w:ascii="Sylfaen" w:hAnsi="Sylfaen"/>
                <w:b/>
                <w:sz w:val="20"/>
                <w:szCs w:val="20"/>
              </w:rPr>
              <w:t>Presentation</w:t>
            </w:r>
          </w:p>
          <w:p w:rsidR="009457EA" w:rsidRPr="00AB5B52" w:rsidRDefault="009457EA" w:rsidP="005F3B69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B5B52">
              <w:rPr>
                <w:rFonts w:ascii="Sylfaen" w:hAnsi="Sylfaen"/>
                <w:b/>
                <w:sz w:val="20"/>
                <w:szCs w:val="20"/>
              </w:rPr>
              <w:t>(30%)</w:t>
            </w:r>
          </w:p>
        </w:tc>
        <w:tc>
          <w:tcPr>
            <w:tcW w:w="2160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New information </w:t>
            </w: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were learned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 xml:space="preserve"> from the</w:t>
            </w:r>
            <w:r w:rsidR="00726E35" w:rsidRPr="00AB5B52">
              <w:rPr>
                <w:rFonts w:ascii="Sylfaen" w:hAnsi="Sylfaen"/>
                <w:sz w:val="20"/>
                <w:szCs w:val="20"/>
              </w:rPr>
              <w:t xml:space="preserve"> experiment/</w:t>
            </w:r>
            <w:r w:rsidRPr="00AB5B52">
              <w:rPr>
                <w:rFonts w:ascii="Sylfaen" w:hAnsi="Sylfaen"/>
                <w:sz w:val="20"/>
                <w:szCs w:val="20"/>
              </w:rPr>
              <w:t xml:space="preserve"> presentation, and was easy to understand.  </w:t>
            </w:r>
          </w:p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>Moreover, the presentation was concise.</w:t>
            </w:r>
          </w:p>
        </w:tc>
        <w:tc>
          <w:tcPr>
            <w:tcW w:w="1800" w:type="dxa"/>
          </w:tcPr>
          <w:p w:rsidR="00CD4882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New information was learned from the </w:t>
            </w:r>
            <w:r w:rsidR="00726E35" w:rsidRPr="00AB5B52">
              <w:rPr>
                <w:rFonts w:ascii="Sylfaen" w:hAnsi="Sylfaen"/>
                <w:sz w:val="20"/>
                <w:szCs w:val="20"/>
              </w:rPr>
              <w:t>experiment/</w:t>
            </w:r>
          </w:p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presentation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 xml:space="preserve"> and was easy to understand.</w:t>
            </w:r>
          </w:p>
        </w:tc>
        <w:tc>
          <w:tcPr>
            <w:tcW w:w="1980" w:type="dxa"/>
          </w:tcPr>
          <w:p w:rsidR="00CD4882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>New information was learned from the</w:t>
            </w:r>
            <w:r w:rsidR="00726E35" w:rsidRPr="00AB5B52">
              <w:rPr>
                <w:rFonts w:ascii="Sylfaen" w:hAnsi="Sylfaen"/>
                <w:sz w:val="20"/>
                <w:szCs w:val="20"/>
              </w:rPr>
              <w:t xml:space="preserve"> experiment/</w:t>
            </w:r>
          </w:p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presentation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 xml:space="preserve"> but was hard to understand.</w:t>
            </w:r>
          </w:p>
        </w:tc>
        <w:tc>
          <w:tcPr>
            <w:tcW w:w="1908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No new information </w:t>
            </w: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was learned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 xml:space="preserve"> from the</w:t>
            </w:r>
            <w:r w:rsidR="00726E35" w:rsidRPr="00AB5B52">
              <w:rPr>
                <w:rFonts w:ascii="Sylfaen" w:hAnsi="Sylfaen"/>
                <w:sz w:val="20"/>
                <w:szCs w:val="20"/>
              </w:rPr>
              <w:t xml:space="preserve"> experiment/</w:t>
            </w:r>
            <w:r w:rsidRPr="00AB5B52">
              <w:rPr>
                <w:rFonts w:ascii="Sylfaen" w:hAnsi="Sylfaen"/>
                <w:sz w:val="20"/>
                <w:szCs w:val="20"/>
              </w:rPr>
              <w:t xml:space="preserve"> presentation.</w:t>
            </w:r>
          </w:p>
        </w:tc>
      </w:tr>
      <w:tr w:rsidR="009457EA" w:rsidRPr="00AB5B52" w:rsidTr="00AB5B52">
        <w:tc>
          <w:tcPr>
            <w:tcW w:w="1728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</w:rPr>
            </w:pPr>
          </w:p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</w:rPr>
            </w:pPr>
          </w:p>
          <w:p w:rsidR="009457EA" w:rsidRPr="00AB5B52" w:rsidRDefault="009457EA" w:rsidP="005F3B69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 xml:space="preserve">Overall Performance </w:t>
            </w:r>
          </w:p>
          <w:p w:rsidR="009457EA" w:rsidRPr="00AB5B52" w:rsidRDefault="009457EA" w:rsidP="005F3B69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(20%)</w:t>
            </w:r>
          </w:p>
        </w:tc>
        <w:tc>
          <w:tcPr>
            <w:tcW w:w="2160" w:type="dxa"/>
          </w:tcPr>
          <w:p w:rsidR="009457EA" w:rsidRPr="00AB5B52" w:rsidRDefault="009457EA" w:rsidP="00726E35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The </w:t>
            </w:r>
            <w:r w:rsidR="00726E35" w:rsidRPr="00AB5B52">
              <w:rPr>
                <w:rFonts w:ascii="Sylfaen" w:hAnsi="Sylfaen"/>
                <w:sz w:val="20"/>
                <w:szCs w:val="20"/>
              </w:rPr>
              <w:t>group presented their results clearly</w:t>
            </w:r>
            <w:r w:rsidRPr="00AB5B52">
              <w:rPr>
                <w:rFonts w:ascii="Sylfaen" w:hAnsi="Sylfaen"/>
                <w:sz w:val="20"/>
                <w:szCs w:val="20"/>
              </w:rPr>
              <w:t xml:space="preserve"> and made sure everyone in class understood the information they were sharing.  Moreover, they were very enthusiastic and knowledgeable of their report.</w:t>
            </w:r>
          </w:p>
        </w:tc>
        <w:tc>
          <w:tcPr>
            <w:tcW w:w="1800" w:type="dxa"/>
          </w:tcPr>
          <w:p w:rsidR="009457EA" w:rsidRPr="00AB5B52" w:rsidRDefault="00726E35" w:rsidP="00726E35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The group presented their results clearly and made sure everyone in class understood the information they were sharing.  </w:t>
            </w: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However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 xml:space="preserve"> they were not very enthusiastic or knowledgeable of their report.</w:t>
            </w:r>
          </w:p>
        </w:tc>
        <w:tc>
          <w:tcPr>
            <w:tcW w:w="1980" w:type="dxa"/>
          </w:tcPr>
          <w:p w:rsidR="009457EA" w:rsidRPr="00AB5B52" w:rsidRDefault="00726E35" w:rsidP="00726E35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>The group presented their results but lacked clarity and fell short to make sure everyone in class understood the information they were sharing.  Enthusiasm and knowledgeability were low</w:t>
            </w:r>
          </w:p>
        </w:tc>
        <w:tc>
          <w:tcPr>
            <w:tcW w:w="1908" w:type="dxa"/>
          </w:tcPr>
          <w:p w:rsidR="009457EA" w:rsidRPr="00AB5B52" w:rsidRDefault="00726E35" w:rsidP="00726E35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The group presented their results very unclearly and made no effort so everyone in class understood the information they were sharing.  Moreover, had no </w:t>
            </w: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enthusiasm  and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 xml:space="preserve"> were not knowledgeable of their report.</w:t>
            </w:r>
          </w:p>
        </w:tc>
      </w:tr>
      <w:tr w:rsidR="009457EA" w:rsidRPr="00AB5B52" w:rsidTr="00AB5B52">
        <w:tc>
          <w:tcPr>
            <w:tcW w:w="1728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</w:rPr>
            </w:pPr>
          </w:p>
          <w:p w:rsidR="009457EA" w:rsidRPr="00AB5B52" w:rsidRDefault="009457EA" w:rsidP="005F3B69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Multimedia</w:t>
            </w:r>
          </w:p>
          <w:p w:rsidR="009457EA" w:rsidRPr="00AB5B52" w:rsidRDefault="009457EA" w:rsidP="005F3B69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(20%)</w:t>
            </w:r>
          </w:p>
        </w:tc>
        <w:tc>
          <w:tcPr>
            <w:tcW w:w="2160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The report </w:t>
            </w: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was creatively and uniquely presented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>, with the aid of the computer.</w:t>
            </w:r>
          </w:p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>Moreover, it kept everyone attentive.</w:t>
            </w:r>
          </w:p>
        </w:tc>
        <w:tc>
          <w:tcPr>
            <w:tcW w:w="1800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The report </w:t>
            </w: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was creatively and uniquely presented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 xml:space="preserve"> with the aid of the computer.</w:t>
            </w:r>
          </w:p>
        </w:tc>
        <w:tc>
          <w:tcPr>
            <w:tcW w:w="1980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The report was ordinary and very standard, but </w:t>
            </w: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was aided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 xml:space="preserve"> by the computer.</w:t>
            </w:r>
          </w:p>
        </w:tc>
        <w:tc>
          <w:tcPr>
            <w:tcW w:w="1908" w:type="dxa"/>
          </w:tcPr>
          <w:p w:rsidR="009457EA" w:rsidRPr="00AB5B52" w:rsidRDefault="009457EA" w:rsidP="005F3B69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>The report was dull and boring.</w:t>
            </w:r>
          </w:p>
        </w:tc>
      </w:tr>
    </w:tbl>
    <w:p w:rsidR="009457EA" w:rsidRPr="00AB5B52" w:rsidRDefault="009457EA" w:rsidP="009457EA">
      <w:pPr>
        <w:rPr>
          <w:rFonts w:ascii="Sylfaen" w:hAnsi="Sylfaen"/>
          <w:sz w:val="22"/>
          <w:szCs w:val="22"/>
        </w:rPr>
      </w:pPr>
    </w:p>
    <w:p w:rsidR="009457EA" w:rsidRPr="00AB5B52" w:rsidRDefault="009457EA">
      <w:pPr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457EA" w:rsidRPr="00AB5B52" w:rsidTr="00EB7383">
        <w:tc>
          <w:tcPr>
            <w:tcW w:w="9576" w:type="dxa"/>
            <w:shd w:val="clear" w:color="auto" w:fill="CCCCCC"/>
          </w:tcPr>
          <w:p w:rsidR="009457EA" w:rsidRPr="00EB7383" w:rsidRDefault="009457EA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EB7383">
              <w:rPr>
                <w:rFonts w:ascii="Sylfaen" w:hAnsi="Sylfaen"/>
                <w:b/>
                <w:color w:val="000000"/>
                <w:sz w:val="22"/>
                <w:szCs w:val="22"/>
              </w:rPr>
              <w:t>Additional Requirements</w:t>
            </w:r>
          </w:p>
        </w:tc>
      </w:tr>
    </w:tbl>
    <w:p w:rsidR="00235D42" w:rsidRDefault="00235D42" w:rsidP="00235D42">
      <w:pPr>
        <w:ind w:left="720"/>
        <w:rPr>
          <w:rFonts w:ascii="Sylfaen" w:hAnsi="Sylfaen"/>
          <w:sz w:val="22"/>
          <w:szCs w:val="22"/>
        </w:rPr>
      </w:pPr>
    </w:p>
    <w:p w:rsidR="000D3D63" w:rsidRPr="00AB5B52" w:rsidRDefault="000D3D63" w:rsidP="000D3D63">
      <w:pPr>
        <w:numPr>
          <w:ilvl w:val="0"/>
          <w:numId w:val="13"/>
        </w:numPr>
        <w:rPr>
          <w:rFonts w:ascii="Sylfaen" w:hAnsi="Sylfaen"/>
          <w:sz w:val="22"/>
          <w:szCs w:val="22"/>
        </w:rPr>
      </w:pPr>
      <w:r w:rsidRPr="00AB5B52">
        <w:rPr>
          <w:rFonts w:ascii="Sylfaen" w:hAnsi="Sylfaen"/>
          <w:sz w:val="22"/>
          <w:szCs w:val="22"/>
        </w:rPr>
        <w:t>Active individual participation in ALL laboratory activities.</w:t>
      </w:r>
    </w:p>
    <w:p w:rsidR="000D3D63" w:rsidRDefault="000D3D63" w:rsidP="000D3D63">
      <w:pPr>
        <w:numPr>
          <w:ilvl w:val="0"/>
          <w:numId w:val="13"/>
        </w:numPr>
        <w:rPr>
          <w:rFonts w:ascii="Sylfaen" w:hAnsi="Sylfaen"/>
          <w:sz w:val="22"/>
          <w:szCs w:val="22"/>
        </w:rPr>
      </w:pPr>
      <w:r w:rsidRPr="00AB5B52">
        <w:rPr>
          <w:rFonts w:ascii="Sylfaen" w:hAnsi="Sylfaen"/>
          <w:sz w:val="22"/>
          <w:szCs w:val="22"/>
        </w:rPr>
        <w:t>Submission of individual output or laboratory exercises.</w:t>
      </w:r>
    </w:p>
    <w:p w:rsidR="001032D6" w:rsidRPr="00AB5B52" w:rsidRDefault="001032D6" w:rsidP="000D3D63">
      <w:pPr>
        <w:numPr>
          <w:ilvl w:val="0"/>
          <w:numId w:val="13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Participation</w:t>
      </w:r>
      <w:r w:rsidRPr="001032D6">
        <w:rPr>
          <w:rFonts w:ascii="Sylfaen" w:hAnsi="Sylfaen"/>
          <w:sz w:val="22"/>
          <w:szCs w:val="22"/>
        </w:rPr>
        <w:t xml:space="preserve"> </w:t>
      </w:r>
      <w:r w:rsidRPr="00AB5B52">
        <w:rPr>
          <w:rFonts w:ascii="Sylfaen" w:hAnsi="Sylfaen"/>
          <w:sz w:val="22"/>
          <w:szCs w:val="22"/>
        </w:rPr>
        <w:t>in and submis</w:t>
      </w:r>
      <w:r>
        <w:rPr>
          <w:rFonts w:ascii="Sylfaen" w:hAnsi="Sylfaen"/>
          <w:sz w:val="22"/>
          <w:szCs w:val="22"/>
        </w:rPr>
        <w:t xml:space="preserve">sion of group output </w:t>
      </w:r>
      <w:r w:rsidR="00E723E7">
        <w:rPr>
          <w:rFonts w:ascii="Sylfaen" w:hAnsi="Sylfaen"/>
          <w:sz w:val="22"/>
          <w:szCs w:val="22"/>
        </w:rPr>
        <w:t>(</w:t>
      </w:r>
      <w:r w:rsidR="009C6C49">
        <w:rPr>
          <w:rFonts w:ascii="Sylfaen" w:hAnsi="Sylfaen"/>
          <w:sz w:val="22"/>
          <w:szCs w:val="22"/>
        </w:rPr>
        <w:t>Research P</w:t>
      </w:r>
      <w:r w:rsidR="00E723E7">
        <w:rPr>
          <w:rFonts w:ascii="Sylfaen" w:hAnsi="Sylfaen"/>
          <w:sz w:val="22"/>
          <w:szCs w:val="22"/>
        </w:rPr>
        <w:t>roposal)</w:t>
      </w:r>
    </w:p>
    <w:p w:rsidR="000D3D63" w:rsidRPr="00F04BF0" w:rsidRDefault="00E723E7" w:rsidP="009C6C49">
      <w:pPr>
        <w:numPr>
          <w:ilvl w:val="0"/>
          <w:numId w:val="13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Five</w:t>
      </w:r>
      <w:r w:rsidR="00361855" w:rsidRPr="00AB5B52">
        <w:rPr>
          <w:rFonts w:ascii="Sylfaen" w:hAnsi="Sylfaen"/>
          <w:sz w:val="22"/>
          <w:szCs w:val="22"/>
        </w:rPr>
        <w:t xml:space="preserve"> (</w:t>
      </w:r>
      <w:r>
        <w:rPr>
          <w:rFonts w:ascii="Sylfaen" w:hAnsi="Sylfaen"/>
          <w:sz w:val="22"/>
          <w:szCs w:val="22"/>
        </w:rPr>
        <w:t>5</w:t>
      </w:r>
      <w:r w:rsidR="00361855" w:rsidRPr="00AB5B52">
        <w:rPr>
          <w:rFonts w:ascii="Sylfaen" w:hAnsi="Sylfaen"/>
          <w:sz w:val="22"/>
          <w:szCs w:val="22"/>
        </w:rPr>
        <w:t>)</w:t>
      </w:r>
      <w:r w:rsidR="000D3D63" w:rsidRPr="00AB5B52">
        <w:rPr>
          <w:rFonts w:ascii="Sylfaen" w:hAnsi="Sylfaen"/>
          <w:sz w:val="22"/>
          <w:szCs w:val="22"/>
        </w:rPr>
        <w:t xml:space="preserve"> </w:t>
      </w:r>
      <w:r w:rsidR="00F04BF0">
        <w:rPr>
          <w:rFonts w:ascii="Sylfaen" w:hAnsi="Sylfaen"/>
          <w:sz w:val="22"/>
          <w:szCs w:val="22"/>
        </w:rPr>
        <w:t>Long</w:t>
      </w:r>
      <w:r w:rsidR="000D3D63" w:rsidRPr="00AB5B52">
        <w:rPr>
          <w:rFonts w:ascii="Sylfaen" w:hAnsi="Sylfaen"/>
          <w:sz w:val="22"/>
          <w:szCs w:val="22"/>
        </w:rPr>
        <w:t xml:space="preserve"> </w:t>
      </w:r>
      <w:r w:rsidR="00F04BF0">
        <w:rPr>
          <w:rFonts w:ascii="Sylfaen" w:hAnsi="Sylfaen"/>
          <w:sz w:val="22"/>
          <w:szCs w:val="22"/>
        </w:rPr>
        <w:t>Exams</w:t>
      </w:r>
      <w:r w:rsidR="000D3D63" w:rsidRPr="00AB5B52">
        <w:rPr>
          <w:rFonts w:ascii="Sylfaen" w:hAnsi="Sylfaen"/>
          <w:sz w:val="22"/>
          <w:szCs w:val="22"/>
        </w:rPr>
        <w:t xml:space="preserve"> (</w:t>
      </w:r>
      <w:r w:rsidR="00F04BF0">
        <w:rPr>
          <w:rFonts w:ascii="Sylfaen" w:hAnsi="Sylfaen"/>
          <w:sz w:val="22"/>
          <w:szCs w:val="22"/>
        </w:rPr>
        <w:t>Move Stations Type</w:t>
      </w:r>
      <w:r w:rsidR="000D3D63" w:rsidRPr="00AB5B52">
        <w:rPr>
          <w:rFonts w:ascii="Sylfaen" w:hAnsi="Sylfaen"/>
          <w:sz w:val="22"/>
          <w:szCs w:val="22"/>
        </w:rPr>
        <w:t>)</w:t>
      </w:r>
    </w:p>
    <w:p w:rsidR="000D3D63" w:rsidRDefault="000D3D63" w:rsidP="000D3D63">
      <w:pPr>
        <w:rPr>
          <w:rFonts w:ascii="Sylfaen" w:hAnsi="Sylfaen"/>
          <w:sz w:val="22"/>
          <w:szCs w:val="22"/>
        </w:rPr>
      </w:pPr>
    </w:p>
    <w:p w:rsidR="00AB5B52" w:rsidRPr="00AB5B52" w:rsidRDefault="00AB5B52" w:rsidP="000D3D63">
      <w:pPr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018"/>
        <w:gridCol w:w="469"/>
      </w:tblGrid>
      <w:tr w:rsidR="000D3D63" w:rsidRPr="00AB5B52" w:rsidTr="00AB5B52">
        <w:tc>
          <w:tcPr>
            <w:tcW w:w="9576" w:type="dxa"/>
            <w:gridSpan w:val="3"/>
            <w:shd w:val="clear" w:color="auto" w:fill="CCCCCC"/>
          </w:tcPr>
          <w:p w:rsidR="000D3D63" w:rsidRPr="00AB5B52" w:rsidRDefault="000D3D63" w:rsidP="005F3B69">
            <w:pPr>
              <w:tabs>
                <w:tab w:val="left" w:pos="360"/>
              </w:tabs>
              <w:rPr>
                <w:rFonts w:ascii="Sylfaen" w:hAnsi="Sylfaen"/>
                <w:b/>
                <w:color w:val="000000"/>
              </w:rPr>
            </w:pPr>
            <w:r w:rsidRPr="00AB5B52">
              <w:rPr>
                <w:rFonts w:ascii="Sylfaen" w:hAnsi="Sylfaen"/>
                <w:b/>
                <w:color w:val="000000"/>
                <w:sz w:val="22"/>
                <w:szCs w:val="22"/>
              </w:rPr>
              <w:t>Grading System</w:t>
            </w:r>
          </w:p>
        </w:tc>
      </w:tr>
      <w:tr w:rsidR="000D3D63" w:rsidRPr="00AB5B52" w:rsidTr="005F3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6" w:type="dxa"/>
          <w:trHeight w:val="2123"/>
        </w:trPr>
        <w:tc>
          <w:tcPr>
            <w:tcW w:w="4950" w:type="dxa"/>
          </w:tcPr>
          <w:p w:rsidR="00235D42" w:rsidRPr="00AB5B5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</w:t>
            </w:r>
          </w:p>
          <w:p w:rsidR="00235D4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</w:t>
            </w:r>
          </w:p>
          <w:p w:rsidR="00235D42" w:rsidRDefault="00235D42" w:rsidP="005F3B69">
            <w:pPr>
              <w:rPr>
                <w:rFonts w:ascii="Sylfaen" w:eastAsia="MS Mincho" w:hAnsi="Sylfaen"/>
              </w:rPr>
            </w:pPr>
          </w:p>
          <w:p w:rsidR="000D3D63" w:rsidRPr="00AB5B52" w:rsidRDefault="00F04BF0" w:rsidP="005F3B69">
            <w:pPr>
              <w:rPr>
                <w:rFonts w:ascii="Sylfaen" w:eastAsia="MS Mincho" w:hAnsi="Sylfaen"/>
              </w:rPr>
            </w:pPr>
            <w:r>
              <w:rPr>
                <w:rFonts w:ascii="Sylfaen" w:eastAsia="MS Mincho" w:hAnsi="Sylfaen"/>
                <w:sz w:val="22"/>
                <w:szCs w:val="22"/>
              </w:rPr>
              <w:t xml:space="preserve">   </w:t>
            </w:r>
            <w:r w:rsidR="00E723E7">
              <w:rPr>
                <w:rFonts w:ascii="Sylfaen" w:eastAsia="MS Mincho" w:hAnsi="Sylfaen"/>
                <w:sz w:val="22"/>
                <w:szCs w:val="22"/>
              </w:rPr>
              <w:t>5</w:t>
            </w:r>
            <w:r w:rsidR="000D3D63" w:rsidRPr="00AB5B52">
              <w:rPr>
                <w:rFonts w:ascii="Sylfaen" w:eastAsia="MS Mincho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MS Mincho" w:hAnsi="Sylfaen"/>
                <w:sz w:val="22"/>
                <w:szCs w:val="22"/>
              </w:rPr>
              <w:t>Long</w:t>
            </w:r>
            <w:r w:rsidR="000D3D63" w:rsidRPr="00AB5B52">
              <w:rPr>
                <w:rFonts w:ascii="Sylfaen" w:eastAsia="MS Mincho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MS Mincho" w:hAnsi="Sylfaen"/>
                <w:sz w:val="22"/>
                <w:szCs w:val="22"/>
              </w:rPr>
              <w:t>E</w:t>
            </w:r>
            <w:r w:rsidR="000D3D63" w:rsidRPr="00AB5B52">
              <w:rPr>
                <w:rFonts w:ascii="Sylfaen" w:eastAsia="MS Mincho" w:hAnsi="Sylfaen"/>
                <w:sz w:val="22"/>
                <w:szCs w:val="22"/>
              </w:rPr>
              <w:t xml:space="preserve">xams                        </w:t>
            </w:r>
            <w:r>
              <w:rPr>
                <w:rFonts w:ascii="Sylfaen" w:eastAsia="MS Mincho" w:hAnsi="Sylfaen"/>
                <w:sz w:val="22"/>
                <w:szCs w:val="22"/>
              </w:rPr>
              <w:t xml:space="preserve">      </w:t>
            </w:r>
            <w:r w:rsidR="000D3D63" w:rsidRPr="00AB5B52">
              <w:rPr>
                <w:rFonts w:ascii="Sylfaen" w:eastAsia="MS Mincho" w:hAnsi="Sylfaen"/>
                <w:sz w:val="22"/>
                <w:szCs w:val="22"/>
              </w:rPr>
              <w:t xml:space="preserve"> </w:t>
            </w:r>
            <w:r w:rsidR="00B6123E">
              <w:rPr>
                <w:rFonts w:ascii="Sylfaen" w:eastAsia="MS Mincho" w:hAnsi="Sylfaen"/>
                <w:sz w:val="22"/>
                <w:szCs w:val="22"/>
              </w:rPr>
              <w:t>9</w:t>
            </w:r>
            <w:r w:rsidR="000D3D63" w:rsidRPr="00AB5B52">
              <w:rPr>
                <w:rFonts w:ascii="Sylfaen" w:eastAsia="MS Mincho" w:hAnsi="Sylfaen"/>
                <w:sz w:val="22"/>
                <w:szCs w:val="22"/>
              </w:rPr>
              <w:t>0%</w:t>
            </w:r>
          </w:p>
          <w:p w:rsidR="000D3D63" w:rsidRPr="00AB5B5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Group </w:t>
            </w:r>
            <w:r w:rsidR="009C6C49">
              <w:rPr>
                <w:rFonts w:ascii="Sylfaen" w:eastAsia="MS Mincho" w:hAnsi="Sylfaen"/>
                <w:sz w:val="22"/>
                <w:szCs w:val="22"/>
              </w:rPr>
              <w:t>Research Proposal</w:t>
            </w:r>
            <w:r w:rsidR="00B6123E">
              <w:rPr>
                <w:rFonts w:ascii="Sylfaen" w:eastAsia="MS Mincho" w:hAnsi="Sylfaen"/>
                <w:sz w:val="22"/>
                <w:szCs w:val="22"/>
              </w:rPr>
              <w:t xml:space="preserve">               </w:t>
            </w:r>
            <w:r w:rsidR="00726E35" w:rsidRPr="00AB5B52">
              <w:rPr>
                <w:rFonts w:ascii="Sylfaen" w:eastAsia="MS Mincho" w:hAnsi="Sylfaen"/>
                <w:sz w:val="22"/>
                <w:szCs w:val="22"/>
              </w:rPr>
              <w:t>5</w:t>
            </w:r>
            <w:r w:rsidRPr="00AB5B52">
              <w:rPr>
                <w:rFonts w:ascii="Sylfaen" w:eastAsia="MS Mincho" w:hAnsi="Sylfaen"/>
                <w:sz w:val="22"/>
                <w:szCs w:val="22"/>
              </w:rPr>
              <w:t>%</w:t>
            </w:r>
          </w:p>
          <w:p w:rsidR="00726E35" w:rsidRPr="00AB5B52" w:rsidRDefault="00726E35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Attendance/Performance               5%</w:t>
            </w:r>
          </w:p>
          <w:p w:rsidR="000D3D63" w:rsidRPr="00AB5B52" w:rsidRDefault="000D3D63" w:rsidP="005F3B69">
            <w:pPr>
              <w:rPr>
                <w:rFonts w:ascii="Sylfaen" w:eastAsia="MS Mincho" w:hAnsi="Sylfaen"/>
                <w:b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</w:t>
            </w:r>
            <w:r w:rsidRPr="00AB5B52">
              <w:rPr>
                <w:rFonts w:ascii="Sylfaen" w:eastAsia="MS Mincho" w:hAnsi="Sylfaen"/>
                <w:b/>
                <w:sz w:val="22"/>
                <w:szCs w:val="22"/>
              </w:rPr>
              <w:t>Total                                           100%</w:t>
            </w:r>
          </w:p>
          <w:p w:rsidR="000D3D63" w:rsidRDefault="000D3D63" w:rsidP="005F3B69">
            <w:pPr>
              <w:rPr>
                <w:rFonts w:ascii="Sylfaen" w:eastAsia="MS Mincho" w:hAnsi="Sylfaen"/>
                <w:b/>
                <w:sz w:val="22"/>
                <w:szCs w:val="22"/>
              </w:rPr>
            </w:pPr>
            <w:r w:rsidRPr="00AB5B52">
              <w:rPr>
                <w:rFonts w:ascii="Sylfaen" w:eastAsia="MS Mincho" w:hAnsi="Sylfaen"/>
                <w:b/>
                <w:sz w:val="22"/>
                <w:szCs w:val="22"/>
              </w:rPr>
              <w:t xml:space="preserve">   Passing Grade                              60%</w:t>
            </w:r>
          </w:p>
          <w:p w:rsidR="009C6C49" w:rsidRDefault="009C6C49" w:rsidP="005F3B69">
            <w:pPr>
              <w:rPr>
                <w:rFonts w:ascii="Sylfaen" w:eastAsia="MS Mincho" w:hAnsi="Sylfaen"/>
                <w:b/>
                <w:sz w:val="22"/>
                <w:szCs w:val="22"/>
              </w:rPr>
            </w:pPr>
          </w:p>
          <w:p w:rsidR="009C6C49" w:rsidRDefault="009C6C49" w:rsidP="005F3B69">
            <w:pPr>
              <w:rPr>
                <w:rFonts w:ascii="Sylfaen" w:eastAsia="MS Mincho" w:hAnsi="Sylfaen"/>
                <w:b/>
                <w:sz w:val="22"/>
                <w:szCs w:val="22"/>
              </w:rPr>
            </w:pPr>
          </w:p>
          <w:p w:rsidR="009C6C49" w:rsidRPr="00AB5B52" w:rsidRDefault="009C6C49" w:rsidP="005F3B69">
            <w:pPr>
              <w:rPr>
                <w:rFonts w:ascii="Sylfaen" w:eastAsia="MS Mincho" w:hAnsi="Sylfaen"/>
              </w:rPr>
            </w:pPr>
          </w:p>
        </w:tc>
        <w:tc>
          <w:tcPr>
            <w:tcW w:w="4140" w:type="dxa"/>
          </w:tcPr>
          <w:p w:rsidR="00235D42" w:rsidRDefault="00235D42" w:rsidP="005F3B69">
            <w:pPr>
              <w:rPr>
                <w:rFonts w:ascii="Sylfaen" w:eastAsia="MS Mincho" w:hAnsi="Sylfaen"/>
                <w:b/>
              </w:rPr>
            </w:pPr>
          </w:p>
          <w:p w:rsidR="000D3D63" w:rsidRPr="00AB5B52" w:rsidRDefault="000D3D63" w:rsidP="005F3B69">
            <w:pPr>
              <w:rPr>
                <w:rFonts w:ascii="Sylfaen" w:eastAsia="MS Mincho" w:hAnsi="Sylfaen"/>
                <w:b/>
              </w:rPr>
            </w:pPr>
            <w:r w:rsidRPr="00AB5B52">
              <w:rPr>
                <w:rFonts w:ascii="Sylfaen" w:eastAsia="MS Mincho" w:hAnsi="Sylfaen"/>
                <w:b/>
                <w:sz w:val="22"/>
                <w:szCs w:val="22"/>
              </w:rPr>
              <w:t>Scale:</w:t>
            </w:r>
          </w:p>
          <w:p w:rsidR="00235D4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    </w:t>
            </w:r>
          </w:p>
          <w:p w:rsidR="000D3D63" w:rsidRPr="00AB5B52" w:rsidRDefault="00235D42" w:rsidP="005F3B69">
            <w:pPr>
              <w:rPr>
                <w:rFonts w:ascii="Sylfaen" w:eastAsia="MS Mincho" w:hAnsi="Sylfaen"/>
              </w:rPr>
            </w:pPr>
            <w:r>
              <w:rPr>
                <w:rFonts w:ascii="Sylfaen" w:eastAsia="MS Mincho" w:hAnsi="Sylfaen"/>
                <w:sz w:val="22"/>
                <w:szCs w:val="22"/>
              </w:rPr>
              <w:t xml:space="preserve">      </w:t>
            </w:r>
            <w:r w:rsidR="000D3D63" w:rsidRPr="00AB5B52">
              <w:rPr>
                <w:rFonts w:ascii="Sylfaen" w:eastAsia="MS Mincho" w:hAnsi="Sylfaen"/>
                <w:sz w:val="22"/>
                <w:szCs w:val="22"/>
              </w:rPr>
              <w:t xml:space="preserve">  92-100%</w:t>
            </w:r>
            <w:r w:rsidR="000D3D63" w:rsidRPr="00AB5B52">
              <w:rPr>
                <w:rFonts w:ascii="Sylfaen" w:eastAsia="MS Mincho" w:hAnsi="Sylfaen"/>
                <w:sz w:val="22"/>
                <w:szCs w:val="22"/>
              </w:rPr>
              <w:tab/>
              <w:t xml:space="preserve">             4.0</w:t>
            </w:r>
          </w:p>
          <w:p w:rsidR="000D3D63" w:rsidRPr="00AB5B5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      86-91%</w:t>
            </w:r>
            <w:r w:rsidRPr="00AB5B52">
              <w:rPr>
                <w:rFonts w:ascii="Sylfaen" w:eastAsia="MS Mincho" w:hAnsi="Sylfaen"/>
                <w:sz w:val="22"/>
                <w:szCs w:val="22"/>
              </w:rPr>
              <w:tab/>
              <w:t xml:space="preserve">             3.5</w:t>
            </w:r>
          </w:p>
          <w:p w:rsidR="000D3D63" w:rsidRPr="00AB5B5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      80-85%</w:t>
            </w:r>
            <w:r w:rsidRPr="00AB5B52">
              <w:rPr>
                <w:rFonts w:ascii="Sylfaen" w:eastAsia="MS Mincho" w:hAnsi="Sylfaen"/>
                <w:sz w:val="22"/>
                <w:szCs w:val="22"/>
              </w:rPr>
              <w:tab/>
              <w:t xml:space="preserve">             3.0</w:t>
            </w:r>
          </w:p>
          <w:p w:rsidR="000D3D63" w:rsidRPr="00AB5B5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      75-79%</w:t>
            </w:r>
            <w:r w:rsidRPr="00AB5B52">
              <w:rPr>
                <w:rFonts w:ascii="Sylfaen" w:eastAsia="MS Mincho" w:hAnsi="Sylfaen"/>
                <w:sz w:val="22"/>
                <w:szCs w:val="22"/>
              </w:rPr>
              <w:tab/>
              <w:t xml:space="preserve">             2.5</w:t>
            </w:r>
          </w:p>
          <w:p w:rsidR="000D3D63" w:rsidRPr="00AB5B5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      70-74%</w:t>
            </w:r>
            <w:r w:rsidRPr="00AB5B52">
              <w:rPr>
                <w:rFonts w:ascii="Sylfaen" w:eastAsia="MS Mincho" w:hAnsi="Sylfaen"/>
                <w:sz w:val="22"/>
                <w:szCs w:val="22"/>
              </w:rPr>
              <w:tab/>
              <w:t xml:space="preserve">             2.0</w:t>
            </w:r>
          </w:p>
          <w:p w:rsidR="000D3D63" w:rsidRPr="00AB5B5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      65-69%</w:t>
            </w:r>
            <w:r w:rsidRPr="00AB5B52">
              <w:rPr>
                <w:rFonts w:ascii="Sylfaen" w:eastAsia="MS Mincho" w:hAnsi="Sylfaen"/>
                <w:sz w:val="22"/>
                <w:szCs w:val="22"/>
              </w:rPr>
              <w:tab/>
              <w:t xml:space="preserve">             1.5</w:t>
            </w:r>
          </w:p>
          <w:p w:rsidR="000D3D63" w:rsidRPr="00AB5B5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      60-64%</w:t>
            </w:r>
            <w:r w:rsidRPr="00AB5B52">
              <w:rPr>
                <w:rFonts w:ascii="Sylfaen" w:eastAsia="MS Mincho" w:hAnsi="Sylfaen"/>
                <w:sz w:val="22"/>
                <w:szCs w:val="22"/>
              </w:rPr>
              <w:tab/>
              <w:t xml:space="preserve">             1.0</w:t>
            </w:r>
          </w:p>
          <w:p w:rsidR="000D3D63" w:rsidRPr="00AB5B52" w:rsidRDefault="000D3D63" w:rsidP="005F3B69">
            <w:pPr>
              <w:rPr>
                <w:rFonts w:ascii="Sylfaen" w:eastAsia="MS Mincho" w:hAnsi="Sylfaen"/>
              </w:rPr>
            </w:pPr>
            <w:r w:rsidRPr="00AB5B52">
              <w:rPr>
                <w:rFonts w:ascii="Sylfaen" w:eastAsia="MS Mincho" w:hAnsi="Sylfaen"/>
                <w:sz w:val="22"/>
                <w:szCs w:val="22"/>
              </w:rPr>
              <w:t xml:space="preserve">             &lt;60%</w:t>
            </w:r>
            <w:r w:rsidRPr="00AB5B52">
              <w:rPr>
                <w:rFonts w:ascii="Sylfaen" w:eastAsia="MS Mincho" w:hAnsi="Sylfaen"/>
                <w:sz w:val="22"/>
                <w:szCs w:val="22"/>
              </w:rPr>
              <w:tab/>
              <w:t xml:space="preserve">             0.0</w:t>
            </w:r>
          </w:p>
        </w:tc>
      </w:tr>
    </w:tbl>
    <w:p w:rsidR="000D3D63" w:rsidRDefault="000D3D63">
      <w:pPr>
        <w:rPr>
          <w:rFonts w:ascii="Sylfaen" w:hAnsi="Sylfaen"/>
          <w:sz w:val="22"/>
          <w:szCs w:val="22"/>
        </w:rPr>
      </w:pPr>
    </w:p>
    <w:p w:rsidR="00235D42" w:rsidRDefault="00235D42">
      <w:pPr>
        <w:rPr>
          <w:rFonts w:ascii="Sylfaen" w:hAnsi="Sylfaen"/>
          <w:sz w:val="22"/>
          <w:szCs w:val="22"/>
        </w:rPr>
      </w:pPr>
    </w:p>
    <w:p w:rsidR="00235D42" w:rsidRDefault="00235D42">
      <w:pPr>
        <w:rPr>
          <w:rFonts w:ascii="Sylfaen" w:hAnsi="Sylfaen"/>
          <w:sz w:val="22"/>
          <w:szCs w:val="22"/>
        </w:rPr>
      </w:pPr>
    </w:p>
    <w:p w:rsidR="00235D42" w:rsidRDefault="00235D42">
      <w:pPr>
        <w:rPr>
          <w:rFonts w:ascii="Sylfaen" w:hAnsi="Sylfaen"/>
          <w:sz w:val="22"/>
          <w:szCs w:val="22"/>
        </w:rPr>
      </w:pPr>
    </w:p>
    <w:p w:rsidR="009C6C49" w:rsidRDefault="009C6C49">
      <w:pPr>
        <w:rPr>
          <w:rFonts w:ascii="Sylfaen" w:hAnsi="Sylfaen"/>
          <w:sz w:val="22"/>
          <w:szCs w:val="22"/>
        </w:rPr>
      </w:pPr>
    </w:p>
    <w:p w:rsidR="009C6C49" w:rsidRDefault="009C6C49">
      <w:pPr>
        <w:rPr>
          <w:rFonts w:ascii="Sylfaen" w:hAnsi="Sylfaen"/>
          <w:sz w:val="22"/>
          <w:szCs w:val="22"/>
        </w:rPr>
      </w:pPr>
    </w:p>
    <w:p w:rsidR="00235D42" w:rsidRPr="00AB5B52" w:rsidRDefault="00235D42">
      <w:pPr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D3D63" w:rsidRPr="00AB5B52" w:rsidTr="00EB7383">
        <w:tc>
          <w:tcPr>
            <w:tcW w:w="9576" w:type="dxa"/>
            <w:shd w:val="clear" w:color="auto" w:fill="CCCCCC"/>
          </w:tcPr>
          <w:p w:rsidR="000D3D63" w:rsidRPr="00EB7383" w:rsidRDefault="000D3D63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EB7383">
              <w:rPr>
                <w:rFonts w:ascii="Sylfaen" w:hAnsi="Sylfaen"/>
                <w:color w:val="000000"/>
                <w:sz w:val="22"/>
                <w:szCs w:val="22"/>
              </w:rPr>
              <w:t>Learning Plan</w:t>
            </w:r>
          </w:p>
        </w:tc>
      </w:tr>
    </w:tbl>
    <w:p w:rsidR="009457EA" w:rsidRPr="00AB5B52" w:rsidRDefault="009457EA">
      <w:pPr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3551"/>
        <w:gridCol w:w="1065"/>
        <w:gridCol w:w="2392"/>
      </w:tblGrid>
      <w:tr w:rsidR="000D3D63" w:rsidRPr="00AB5B52" w:rsidTr="00AB5B52">
        <w:tc>
          <w:tcPr>
            <w:tcW w:w="2394" w:type="dxa"/>
          </w:tcPr>
          <w:p w:rsidR="000D3D63" w:rsidRPr="00AB5B52" w:rsidRDefault="000D3D63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Learning Outcome</w:t>
            </w:r>
          </w:p>
        </w:tc>
        <w:tc>
          <w:tcPr>
            <w:tcW w:w="3654" w:type="dxa"/>
          </w:tcPr>
          <w:p w:rsidR="000D3D63" w:rsidRPr="00AB5B52" w:rsidRDefault="000D3D63" w:rsidP="005F3B69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Laboratory Activities</w:t>
            </w:r>
          </w:p>
        </w:tc>
        <w:tc>
          <w:tcPr>
            <w:tcW w:w="1080" w:type="dxa"/>
          </w:tcPr>
          <w:p w:rsidR="000D3D63" w:rsidRPr="00AB5B52" w:rsidRDefault="000D3D63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Week</w:t>
            </w:r>
          </w:p>
        </w:tc>
        <w:tc>
          <w:tcPr>
            <w:tcW w:w="2448" w:type="dxa"/>
          </w:tcPr>
          <w:p w:rsidR="000D3D63" w:rsidRPr="00AB5B52" w:rsidRDefault="000D3D63" w:rsidP="005F3B69">
            <w:pPr>
              <w:jc w:val="center"/>
              <w:rPr>
                <w:rFonts w:ascii="Sylfaen" w:hAnsi="Sylfaen"/>
                <w:b/>
              </w:rPr>
            </w:pPr>
            <w:r w:rsidRPr="00AB5B52">
              <w:rPr>
                <w:rFonts w:ascii="Sylfaen" w:hAnsi="Sylfaen"/>
                <w:b/>
                <w:sz w:val="22"/>
                <w:szCs w:val="22"/>
              </w:rPr>
              <w:t>Learning Activities</w:t>
            </w:r>
          </w:p>
        </w:tc>
      </w:tr>
      <w:tr w:rsidR="00AB5B52" w:rsidRPr="00AB5B52" w:rsidTr="00AB5B52">
        <w:tc>
          <w:tcPr>
            <w:tcW w:w="2394" w:type="dxa"/>
            <w:vMerge w:val="restart"/>
          </w:tcPr>
          <w:p w:rsidR="00AB5B52" w:rsidRPr="00AB5B52" w:rsidRDefault="00AB5B52" w:rsidP="007E12E9">
            <w:pPr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On the completion of the course, the student is expected to describe and identify the different stages of embryonic development and compare and contrast the patterns of development in vertebrates </w:t>
            </w:r>
            <w:proofErr w:type="gramStart"/>
            <w:r w:rsidRPr="00AB5B52">
              <w:rPr>
                <w:rFonts w:ascii="Sylfaen" w:hAnsi="Sylfaen"/>
                <w:sz w:val="20"/>
                <w:szCs w:val="20"/>
              </w:rPr>
              <w:t>and also</w:t>
            </w:r>
            <w:proofErr w:type="gramEnd"/>
            <w:r w:rsidRPr="00AB5B52">
              <w:rPr>
                <w:rFonts w:ascii="Sylfaen" w:hAnsi="Sylfaen"/>
                <w:sz w:val="20"/>
                <w:szCs w:val="20"/>
              </w:rPr>
              <w:t xml:space="preserve"> to further improve their appreciation and respect of life.</w:t>
            </w:r>
          </w:p>
          <w:p w:rsidR="00AB5B52" w:rsidRPr="00AB5B52" w:rsidRDefault="00AB5B52" w:rsidP="007E12E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AB5B52" w:rsidRPr="00AE6D9F" w:rsidRDefault="00AB5B52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 w:rsidRPr="00AE6D9F">
              <w:rPr>
                <w:rFonts w:ascii="Sylfaen" w:hAnsi="Sylfaen"/>
                <w:b/>
                <w:sz w:val="20"/>
                <w:szCs w:val="20"/>
              </w:rPr>
              <w:t>Mitosis</w:t>
            </w:r>
          </w:p>
          <w:p w:rsidR="00AB5B52" w:rsidRPr="00AE6D9F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 w:rsidRPr="00AE6D9F">
              <w:rPr>
                <w:rFonts w:ascii="Sylfaen" w:hAnsi="Sylfaen"/>
                <w:b/>
                <w:sz w:val="20"/>
                <w:szCs w:val="20"/>
              </w:rPr>
              <w:t>Gametogenesis</w:t>
            </w:r>
          </w:p>
          <w:p w:rsidR="00AE6D9F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Testis (Frog’s and mouse’s)</w:t>
            </w:r>
          </w:p>
          <w:p w:rsidR="00AE6D9F" w:rsidRPr="00AB5B52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Ovary (Frog’s and cat’s)</w:t>
            </w:r>
          </w:p>
        </w:tc>
        <w:tc>
          <w:tcPr>
            <w:tcW w:w="1080" w:type="dxa"/>
          </w:tcPr>
          <w:p w:rsidR="00AE6D9F" w:rsidRDefault="00AE6D9F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AB5B52" w:rsidRPr="00AB5B52" w:rsidRDefault="00AB5B52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48" w:type="dxa"/>
          </w:tcPr>
          <w:p w:rsidR="00AE6D9F" w:rsidRDefault="00AE6D9F" w:rsidP="009026B9">
            <w:pPr>
              <w:rPr>
                <w:rFonts w:ascii="Sylfaen" w:hAnsi="Sylfaen"/>
                <w:sz w:val="20"/>
                <w:szCs w:val="20"/>
              </w:rPr>
            </w:pPr>
          </w:p>
          <w:p w:rsidR="00AB5B52" w:rsidRPr="00AB5B52" w:rsidRDefault="00AE6D9F" w:rsidP="009026B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Microscopic examination of prepared slides</w:t>
            </w:r>
          </w:p>
        </w:tc>
      </w:tr>
      <w:tr w:rsidR="00AB5B52" w:rsidRPr="00AB5B52" w:rsidTr="00AB5B52">
        <w:tc>
          <w:tcPr>
            <w:tcW w:w="2394" w:type="dxa"/>
            <w:vMerge/>
          </w:tcPr>
          <w:p w:rsidR="00AB5B52" w:rsidRPr="00AB5B52" w:rsidRDefault="00AB5B52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AB5B52" w:rsidRPr="00AE6D9F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Stages of Early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Ontogenic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Development</w:t>
            </w:r>
          </w:p>
          <w:p w:rsidR="00AB5B52" w:rsidRPr="00AB5B52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Cleavage</w:t>
            </w:r>
          </w:p>
          <w:p w:rsidR="00AB5B52" w:rsidRPr="00AB5B52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Blastula</w:t>
            </w:r>
          </w:p>
          <w:p w:rsidR="00AB5B52" w:rsidRPr="00AB5B52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Gastrula</w:t>
            </w:r>
          </w:p>
          <w:p w:rsidR="00AB5B52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Neurula</w:t>
            </w:r>
            <w:proofErr w:type="spellEnd"/>
          </w:p>
          <w:p w:rsidR="00AE6D9F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Neural plate</w:t>
            </w:r>
          </w:p>
          <w:p w:rsidR="00AE6D9F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Neural fold</w:t>
            </w:r>
          </w:p>
          <w:p w:rsidR="00AE6D9F" w:rsidRPr="00AB5B52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Neural tube</w:t>
            </w:r>
          </w:p>
        </w:tc>
        <w:tc>
          <w:tcPr>
            <w:tcW w:w="1080" w:type="dxa"/>
          </w:tcPr>
          <w:p w:rsidR="00AB5B52" w:rsidRDefault="00AB5B52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AE6D9F" w:rsidRDefault="00AE6D9F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AE6D9F" w:rsidRDefault="00AE6D9F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AE6D9F" w:rsidRPr="00AB5B52" w:rsidRDefault="00BC77E1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48" w:type="dxa"/>
          </w:tcPr>
          <w:p w:rsidR="00AE6D9F" w:rsidRDefault="00AE6D9F" w:rsidP="00CD4882">
            <w:pPr>
              <w:rPr>
                <w:rFonts w:ascii="Sylfaen" w:hAnsi="Sylfaen"/>
                <w:sz w:val="20"/>
                <w:szCs w:val="20"/>
              </w:rPr>
            </w:pPr>
          </w:p>
          <w:p w:rsidR="00AE6D9F" w:rsidRDefault="00AE6D9F" w:rsidP="00CD4882">
            <w:pPr>
              <w:rPr>
                <w:rFonts w:ascii="Sylfaen" w:hAnsi="Sylfaen"/>
                <w:sz w:val="20"/>
                <w:szCs w:val="20"/>
              </w:rPr>
            </w:pPr>
          </w:p>
          <w:p w:rsidR="00AB5B52" w:rsidRPr="00AB5B52" w:rsidRDefault="00AE6D9F" w:rsidP="00CD488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Microscopic examination of prepared slides</w:t>
            </w:r>
          </w:p>
        </w:tc>
      </w:tr>
      <w:tr w:rsidR="00AE6D9F" w:rsidRPr="00AB5B52" w:rsidTr="005731D3">
        <w:trPr>
          <w:trHeight w:val="800"/>
        </w:trPr>
        <w:tc>
          <w:tcPr>
            <w:tcW w:w="2394" w:type="dxa"/>
            <w:vMerge/>
          </w:tcPr>
          <w:p w:rsidR="00AE6D9F" w:rsidRPr="00AB5B52" w:rsidRDefault="00AE6D9F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AE6D9F" w:rsidRDefault="00AE6D9F" w:rsidP="00CD4882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E6D9F">
              <w:rPr>
                <w:rFonts w:ascii="Sylfaen" w:hAnsi="Sylfaen"/>
                <w:b/>
                <w:sz w:val="20"/>
                <w:szCs w:val="20"/>
              </w:rPr>
              <w:t>Amphi</w:t>
            </w:r>
            <w:r>
              <w:rPr>
                <w:rFonts w:ascii="Sylfaen" w:hAnsi="Sylfaen"/>
                <w:b/>
                <w:sz w:val="20"/>
                <w:szCs w:val="20"/>
              </w:rPr>
              <w:t>bian D</w:t>
            </w:r>
            <w:r w:rsidRPr="00AE6D9F">
              <w:rPr>
                <w:rFonts w:ascii="Sylfaen" w:hAnsi="Sylfaen"/>
                <w:b/>
                <w:sz w:val="20"/>
                <w:szCs w:val="20"/>
              </w:rPr>
              <w:t>evelopment</w:t>
            </w:r>
          </w:p>
          <w:p w:rsidR="001165B5" w:rsidRPr="00AE6D9F" w:rsidRDefault="001165B5" w:rsidP="00CD4882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(Frog as animal model)</w:t>
            </w:r>
          </w:p>
          <w:p w:rsidR="00AE6D9F" w:rsidRPr="00AB5B52" w:rsidRDefault="00AE6D9F" w:rsidP="00CD4882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 xml:space="preserve">      </w:t>
            </w:r>
            <w:r w:rsidRPr="00AB5B52">
              <w:rPr>
                <w:rFonts w:ascii="Sylfaen" w:hAnsi="Sylfaen"/>
                <w:sz w:val="20"/>
                <w:szCs w:val="20"/>
              </w:rPr>
              <w:t>4 mm serial</w:t>
            </w:r>
            <w:r>
              <w:rPr>
                <w:rFonts w:ascii="Sylfaen" w:hAnsi="Sylfaen"/>
                <w:sz w:val="20"/>
                <w:szCs w:val="20"/>
              </w:rPr>
              <w:t xml:space="preserve">  sections</w:t>
            </w:r>
          </w:p>
          <w:p w:rsidR="00AE6D9F" w:rsidRPr="00AB5B52" w:rsidRDefault="00AE6D9F" w:rsidP="00CD4882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    </w:t>
            </w:r>
            <w:r>
              <w:rPr>
                <w:rFonts w:ascii="Sylfaen" w:hAnsi="Sylfaen"/>
                <w:sz w:val="20"/>
                <w:szCs w:val="20"/>
              </w:rPr>
              <w:t xml:space="preserve">    </w:t>
            </w:r>
            <w:r w:rsidRPr="00AB5B52">
              <w:rPr>
                <w:rFonts w:ascii="Sylfaen" w:hAnsi="Sylfaen"/>
                <w:sz w:val="20"/>
                <w:szCs w:val="20"/>
              </w:rPr>
              <w:t>10 mm serial</w:t>
            </w:r>
            <w:r>
              <w:rPr>
                <w:rFonts w:ascii="Sylfaen" w:hAnsi="Sylfaen"/>
                <w:sz w:val="20"/>
                <w:szCs w:val="20"/>
              </w:rPr>
              <w:t xml:space="preserve"> sections</w:t>
            </w:r>
          </w:p>
        </w:tc>
        <w:tc>
          <w:tcPr>
            <w:tcW w:w="1080" w:type="dxa"/>
          </w:tcPr>
          <w:p w:rsidR="00AE6D9F" w:rsidRDefault="00AE6D9F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AE6D9F" w:rsidRPr="00AB5B52" w:rsidRDefault="00BC77E1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  <w:p w:rsidR="00AE6D9F" w:rsidRPr="00AB5B52" w:rsidRDefault="00AE6D9F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6D9F" w:rsidRDefault="00AE6D9F" w:rsidP="00CD4882">
            <w:pPr>
              <w:rPr>
                <w:rFonts w:ascii="Sylfaen" w:hAnsi="Sylfaen"/>
                <w:sz w:val="20"/>
                <w:szCs w:val="20"/>
              </w:rPr>
            </w:pPr>
          </w:p>
          <w:p w:rsidR="00AE6D9F" w:rsidRDefault="00AE6D9F" w:rsidP="00CD488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Microscopic examination of prepared slides</w:t>
            </w:r>
          </w:p>
          <w:p w:rsidR="00AE6D9F" w:rsidRPr="00AB5B52" w:rsidRDefault="00AE6D9F" w:rsidP="00CD4882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AB5B52" w:rsidRPr="00AB5B52" w:rsidTr="00AB5B52">
        <w:tc>
          <w:tcPr>
            <w:tcW w:w="2394" w:type="dxa"/>
            <w:vMerge/>
          </w:tcPr>
          <w:p w:rsidR="00AB5B52" w:rsidRPr="00AB5B52" w:rsidRDefault="00AB5B52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AB5B52" w:rsidRPr="00AB5B52" w:rsidRDefault="00AE6D9F" w:rsidP="00FB7D2B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AE6D9F">
              <w:rPr>
                <w:rFonts w:ascii="Sylfaen" w:hAnsi="Sylfae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F04BF0">
              <w:rPr>
                <w:rFonts w:ascii="Sylfaen" w:hAnsi="Sylfaen"/>
                <w:b/>
                <w:sz w:val="20"/>
                <w:szCs w:val="20"/>
              </w:rPr>
              <w:t>Long Exam</w:t>
            </w:r>
          </w:p>
        </w:tc>
        <w:tc>
          <w:tcPr>
            <w:tcW w:w="1080" w:type="dxa"/>
          </w:tcPr>
          <w:p w:rsidR="00FB7D2B" w:rsidRPr="00AB5B52" w:rsidRDefault="00BC77E1" w:rsidP="00BC77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448" w:type="dxa"/>
          </w:tcPr>
          <w:p w:rsidR="00AB5B52" w:rsidRPr="00AB5B52" w:rsidRDefault="00F04BF0" w:rsidP="00CD488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Move Stations Type</w:t>
            </w:r>
          </w:p>
        </w:tc>
      </w:tr>
      <w:tr w:rsidR="00AB5B52" w:rsidRPr="00AB5B52" w:rsidTr="00FB7D2B">
        <w:trPr>
          <w:trHeight w:val="2708"/>
        </w:trPr>
        <w:tc>
          <w:tcPr>
            <w:tcW w:w="2394" w:type="dxa"/>
            <w:vMerge/>
          </w:tcPr>
          <w:p w:rsidR="00AB5B52" w:rsidRPr="00AB5B52" w:rsidRDefault="00AB5B52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AE6D9F" w:rsidRDefault="00AE6D9F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 w:rsidRPr="00AE6D9F">
              <w:rPr>
                <w:rFonts w:ascii="Sylfaen" w:hAnsi="Sylfaen"/>
                <w:b/>
                <w:sz w:val="20"/>
                <w:szCs w:val="20"/>
              </w:rPr>
              <w:t>Avian Development</w:t>
            </w:r>
            <w:r w:rsidR="001165B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  <w:p w:rsidR="001165B5" w:rsidRPr="00AE6D9F" w:rsidRDefault="001165B5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(Chick as animal model)</w:t>
            </w:r>
          </w:p>
          <w:p w:rsidR="00FB7D2B" w:rsidRDefault="00FB7D2B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Whole-mounted samples</w:t>
            </w:r>
          </w:p>
          <w:p w:rsidR="00FB7D2B" w:rsidRDefault="00FB7D2B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18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hr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stage -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wm</w:t>
            </w:r>
            <w:proofErr w:type="spellEnd"/>
          </w:p>
          <w:p w:rsidR="00AB5B52" w:rsidRPr="00AB5B52" w:rsidRDefault="00AB5B52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        24 </w:t>
            </w:r>
            <w:proofErr w:type="spellStart"/>
            <w:r w:rsidRPr="00AB5B52">
              <w:rPr>
                <w:rFonts w:ascii="Sylfaen" w:hAnsi="Sylfaen"/>
                <w:sz w:val="20"/>
                <w:szCs w:val="20"/>
              </w:rPr>
              <w:t>hr</w:t>
            </w:r>
            <w:proofErr w:type="spellEnd"/>
            <w:r w:rsidRPr="00AB5B52">
              <w:rPr>
                <w:rFonts w:ascii="Sylfaen" w:hAnsi="Sylfaen"/>
                <w:sz w:val="20"/>
                <w:szCs w:val="20"/>
              </w:rPr>
              <w:t xml:space="preserve"> stage – </w:t>
            </w:r>
            <w:proofErr w:type="spellStart"/>
            <w:r w:rsidRPr="00AB5B52">
              <w:rPr>
                <w:rFonts w:ascii="Sylfaen" w:hAnsi="Sylfaen"/>
                <w:sz w:val="20"/>
                <w:szCs w:val="20"/>
              </w:rPr>
              <w:t>wm</w:t>
            </w:r>
            <w:proofErr w:type="spellEnd"/>
            <w:r w:rsidRPr="00AB5B52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AB5B52" w:rsidRPr="00AB5B52" w:rsidRDefault="00AB5B52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   </w:t>
            </w:r>
            <w:r w:rsidR="00FB7D2B">
              <w:rPr>
                <w:rFonts w:ascii="Sylfaen" w:hAnsi="Sylfaen"/>
                <w:sz w:val="20"/>
                <w:szCs w:val="20"/>
              </w:rPr>
              <w:t xml:space="preserve">     33 </w:t>
            </w:r>
            <w:proofErr w:type="spellStart"/>
            <w:r w:rsidR="00FB7D2B">
              <w:rPr>
                <w:rFonts w:ascii="Sylfaen" w:hAnsi="Sylfaen"/>
                <w:sz w:val="20"/>
                <w:szCs w:val="20"/>
              </w:rPr>
              <w:t>hr</w:t>
            </w:r>
            <w:proofErr w:type="spellEnd"/>
            <w:r w:rsidR="00FB7D2B">
              <w:rPr>
                <w:rFonts w:ascii="Sylfaen" w:hAnsi="Sylfaen"/>
                <w:sz w:val="20"/>
                <w:szCs w:val="20"/>
              </w:rPr>
              <w:t xml:space="preserve"> stage – </w:t>
            </w:r>
            <w:proofErr w:type="spellStart"/>
            <w:r w:rsidR="00FB7D2B">
              <w:rPr>
                <w:rFonts w:ascii="Sylfaen" w:hAnsi="Sylfaen"/>
                <w:sz w:val="20"/>
                <w:szCs w:val="20"/>
              </w:rPr>
              <w:t>wm</w:t>
            </w:r>
            <w:proofErr w:type="spellEnd"/>
            <w:r w:rsidR="00FB7D2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FB7D2B" w:rsidRDefault="00FB7D2B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Serial section samples</w:t>
            </w:r>
          </w:p>
          <w:p w:rsidR="00FB7D2B" w:rsidRDefault="00FB7D2B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24-hr serial sections</w:t>
            </w:r>
          </w:p>
          <w:p w:rsidR="00FB7D2B" w:rsidRPr="00AB5B52" w:rsidRDefault="00FB7D2B" w:rsidP="00FB7D2B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33-hr serial sections              </w:t>
            </w:r>
          </w:p>
        </w:tc>
        <w:tc>
          <w:tcPr>
            <w:tcW w:w="1080" w:type="dxa"/>
          </w:tcPr>
          <w:p w:rsidR="00AB5B52" w:rsidRDefault="00AB5B52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B7D2B" w:rsidRDefault="00FB7D2B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B7D2B" w:rsidRPr="00AB5B52" w:rsidRDefault="00BC77E1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448" w:type="dxa"/>
          </w:tcPr>
          <w:p w:rsidR="00FB7D2B" w:rsidRDefault="00FB7D2B" w:rsidP="00FB7D2B">
            <w:pPr>
              <w:rPr>
                <w:rFonts w:ascii="Sylfaen" w:hAnsi="Sylfaen"/>
                <w:sz w:val="20"/>
                <w:szCs w:val="20"/>
              </w:rPr>
            </w:pPr>
          </w:p>
          <w:p w:rsidR="00FB7D2B" w:rsidRDefault="00FB7D2B" w:rsidP="00FB7D2B">
            <w:pPr>
              <w:rPr>
                <w:rFonts w:ascii="Sylfaen" w:hAnsi="Sylfaen"/>
                <w:sz w:val="20"/>
                <w:szCs w:val="20"/>
              </w:rPr>
            </w:pPr>
          </w:p>
          <w:p w:rsidR="00FB7D2B" w:rsidRDefault="00FB7D2B" w:rsidP="00FB7D2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Microscopic examination of prepared slides</w:t>
            </w:r>
          </w:p>
          <w:p w:rsidR="00AB5B52" w:rsidRPr="00AB5B52" w:rsidRDefault="00AB5B52" w:rsidP="00CD4882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AB5B52" w:rsidRPr="00AB5B52" w:rsidTr="00AB5B52">
        <w:tc>
          <w:tcPr>
            <w:tcW w:w="2394" w:type="dxa"/>
            <w:vMerge/>
          </w:tcPr>
          <w:p w:rsidR="00AB5B52" w:rsidRPr="00AB5B52" w:rsidRDefault="00AB5B52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FB7D2B" w:rsidRDefault="00AB5B52" w:rsidP="000D3D63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FB7D2B">
              <w:rPr>
                <w:rFonts w:ascii="Sylfaen" w:hAnsi="Sylfaen"/>
                <w:sz w:val="20"/>
                <w:szCs w:val="20"/>
              </w:rPr>
              <w:t>Whole-mounted samples</w:t>
            </w:r>
            <w:r w:rsidRPr="00AB5B52">
              <w:rPr>
                <w:rFonts w:ascii="Sylfaen" w:hAnsi="Sylfaen"/>
                <w:sz w:val="20"/>
                <w:szCs w:val="20"/>
              </w:rPr>
              <w:t xml:space="preserve">      </w:t>
            </w:r>
          </w:p>
          <w:p w:rsidR="00FB7D2B" w:rsidRPr="00AB5B52" w:rsidRDefault="00FB7D2B" w:rsidP="00FB7D2B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</w:t>
            </w:r>
            <w:r w:rsidRPr="00AB5B52">
              <w:rPr>
                <w:rFonts w:ascii="Sylfaen" w:hAnsi="Sylfaen"/>
                <w:sz w:val="20"/>
                <w:szCs w:val="20"/>
              </w:rPr>
              <w:t xml:space="preserve">48 </w:t>
            </w:r>
            <w:proofErr w:type="spellStart"/>
            <w:r w:rsidRPr="00AB5B52">
              <w:rPr>
                <w:rFonts w:ascii="Sylfaen" w:hAnsi="Sylfaen"/>
                <w:sz w:val="20"/>
                <w:szCs w:val="20"/>
              </w:rPr>
              <w:t>hr</w:t>
            </w:r>
            <w:proofErr w:type="spellEnd"/>
            <w:r w:rsidRPr="00AB5B52">
              <w:rPr>
                <w:rFonts w:ascii="Sylfaen" w:hAnsi="Sylfaen"/>
                <w:sz w:val="20"/>
                <w:szCs w:val="20"/>
              </w:rPr>
              <w:t xml:space="preserve"> stage – </w:t>
            </w:r>
            <w:proofErr w:type="spellStart"/>
            <w:r w:rsidRPr="00AB5B52">
              <w:rPr>
                <w:rFonts w:ascii="Sylfaen" w:hAnsi="Sylfaen"/>
                <w:sz w:val="20"/>
                <w:szCs w:val="20"/>
              </w:rPr>
              <w:t>wm</w:t>
            </w:r>
            <w:proofErr w:type="spellEnd"/>
          </w:p>
          <w:p w:rsidR="00FB7D2B" w:rsidRPr="00AB5B52" w:rsidRDefault="00FB7D2B" w:rsidP="00FB7D2B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 xml:space="preserve">        72 </w:t>
            </w:r>
            <w:proofErr w:type="spellStart"/>
            <w:r w:rsidRPr="00AB5B52">
              <w:rPr>
                <w:rFonts w:ascii="Sylfaen" w:hAnsi="Sylfaen"/>
                <w:sz w:val="20"/>
                <w:szCs w:val="20"/>
              </w:rPr>
              <w:t>hr</w:t>
            </w:r>
            <w:proofErr w:type="spellEnd"/>
            <w:r w:rsidRPr="00AB5B52">
              <w:rPr>
                <w:rFonts w:ascii="Sylfaen" w:hAnsi="Sylfaen"/>
                <w:sz w:val="20"/>
                <w:szCs w:val="20"/>
              </w:rPr>
              <w:t xml:space="preserve"> stage – </w:t>
            </w:r>
            <w:proofErr w:type="spellStart"/>
            <w:r w:rsidRPr="00AB5B52">
              <w:rPr>
                <w:rFonts w:ascii="Sylfaen" w:hAnsi="Sylfaen"/>
                <w:sz w:val="20"/>
                <w:szCs w:val="20"/>
              </w:rPr>
              <w:t>wm</w:t>
            </w:r>
            <w:proofErr w:type="spellEnd"/>
          </w:p>
          <w:p w:rsidR="00FB7D2B" w:rsidRDefault="001165B5" w:rsidP="00FB7D2B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96</w:t>
            </w:r>
            <w:r w:rsidR="00FB7D2B" w:rsidRPr="00AB5B5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FB7D2B" w:rsidRPr="00AB5B52">
              <w:rPr>
                <w:rFonts w:ascii="Sylfaen" w:hAnsi="Sylfaen"/>
                <w:sz w:val="20"/>
                <w:szCs w:val="20"/>
              </w:rPr>
              <w:t>hr</w:t>
            </w:r>
            <w:proofErr w:type="spellEnd"/>
            <w:r w:rsidR="00FB7D2B" w:rsidRPr="00AB5B52">
              <w:rPr>
                <w:rFonts w:ascii="Sylfaen" w:hAnsi="Sylfaen"/>
                <w:sz w:val="20"/>
                <w:szCs w:val="20"/>
              </w:rPr>
              <w:t xml:space="preserve"> stage </w:t>
            </w:r>
            <w:r w:rsidR="00FB7D2B">
              <w:rPr>
                <w:rFonts w:ascii="Sylfaen" w:hAnsi="Sylfaen"/>
                <w:sz w:val="20"/>
                <w:szCs w:val="20"/>
              </w:rPr>
              <w:t>–</w:t>
            </w:r>
            <w:r w:rsidR="00FB7D2B" w:rsidRPr="00AB5B5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FB7D2B" w:rsidRPr="00AB5B52">
              <w:rPr>
                <w:rFonts w:ascii="Sylfaen" w:hAnsi="Sylfaen"/>
                <w:sz w:val="20"/>
                <w:szCs w:val="20"/>
              </w:rPr>
              <w:t>wm</w:t>
            </w:r>
            <w:proofErr w:type="spellEnd"/>
          </w:p>
          <w:p w:rsidR="00AB5B52" w:rsidRPr="00AB5B52" w:rsidRDefault="00AB5B52" w:rsidP="001165B5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7D2B" w:rsidRDefault="00FB7D2B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AB5B52" w:rsidRPr="00AB5B52" w:rsidRDefault="00BC77E1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448" w:type="dxa"/>
          </w:tcPr>
          <w:p w:rsidR="00FB7D2B" w:rsidRDefault="00FB7D2B" w:rsidP="00FB7D2B">
            <w:pPr>
              <w:rPr>
                <w:rFonts w:ascii="Sylfaen" w:hAnsi="Sylfaen"/>
                <w:sz w:val="20"/>
                <w:szCs w:val="20"/>
              </w:rPr>
            </w:pPr>
          </w:p>
          <w:p w:rsidR="00FB7D2B" w:rsidRDefault="00FB7D2B" w:rsidP="00FB7D2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Microscopic examination of prepared slides</w:t>
            </w:r>
          </w:p>
          <w:p w:rsidR="00AB5B52" w:rsidRPr="00AB5B52" w:rsidRDefault="00AB5B52" w:rsidP="005F3B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04BF0" w:rsidRPr="00AB5B52" w:rsidTr="00AB5B52">
        <w:tc>
          <w:tcPr>
            <w:tcW w:w="2394" w:type="dxa"/>
            <w:vMerge/>
          </w:tcPr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F04BF0" w:rsidRPr="001165B5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 w:rsidRPr="001165B5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1165B5">
              <w:rPr>
                <w:rFonts w:ascii="Sylfaen" w:hAnsi="Sylfae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Long Exam</w:t>
            </w:r>
          </w:p>
        </w:tc>
        <w:tc>
          <w:tcPr>
            <w:tcW w:w="1080" w:type="dxa"/>
          </w:tcPr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:rsidR="00F04BF0" w:rsidRPr="00AB5B52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Move Stations Type</w:t>
            </w:r>
          </w:p>
        </w:tc>
      </w:tr>
      <w:tr w:rsidR="00F04BF0" w:rsidRPr="00AB5B52" w:rsidTr="00AB5B52">
        <w:tc>
          <w:tcPr>
            <w:tcW w:w="2394" w:type="dxa"/>
            <w:vMerge/>
          </w:tcPr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Serial section samples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48-hr serial sections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72-hr serial sections              </w:t>
            </w:r>
          </w:p>
          <w:p w:rsidR="00F04BF0" w:rsidRPr="00AB5B52" w:rsidRDefault="00F04BF0" w:rsidP="00F04BF0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F04BF0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Microscopic examination of prepared slides</w:t>
            </w:r>
          </w:p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04BF0" w:rsidRPr="00AB5B52" w:rsidTr="00AB5B52">
        <w:tc>
          <w:tcPr>
            <w:tcW w:w="2394" w:type="dxa"/>
            <w:vMerge/>
          </w:tcPr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F04BF0" w:rsidRPr="001165B5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 w:rsidRPr="001165B5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1165B5">
              <w:rPr>
                <w:rFonts w:ascii="Sylfaen" w:hAnsi="Sylfaen"/>
                <w:b/>
                <w:sz w:val="20"/>
                <w:szCs w:val="20"/>
                <w:vertAlign w:val="superscript"/>
              </w:rPr>
              <w:t>rd</w:t>
            </w:r>
            <w:r w:rsidRPr="001165B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Long Exam</w:t>
            </w:r>
          </w:p>
        </w:tc>
        <w:tc>
          <w:tcPr>
            <w:tcW w:w="1080" w:type="dxa"/>
          </w:tcPr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448" w:type="dxa"/>
          </w:tcPr>
          <w:p w:rsidR="00F04BF0" w:rsidRPr="00AB5B52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Move Stations Type</w:t>
            </w:r>
          </w:p>
        </w:tc>
      </w:tr>
      <w:tr w:rsidR="00F04BF0" w:rsidRPr="00AB5B52" w:rsidTr="00F04BF0">
        <w:trPr>
          <w:trHeight w:val="1457"/>
        </w:trPr>
        <w:tc>
          <w:tcPr>
            <w:tcW w:w="2394" w:type="dxa"/>
            <w:vMerge/>
          </w:tcPr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 w:rsidRPr="001165B5">
              <w:rPr>
                <w:rFonts w:ascii="Sylfaen" w:hAnsi="Sylfaen"/>
                <w:b/>
                <w:sz w:val="20"/>
                <w:szCs w:val="20"/>
              </w:rPr>
              <w:t>Mammalian Development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(Pig as animal  model)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1165B5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165B5">
              <w:rPr>
                <w:rFonts w:ascii="Sylfaen" w:hAnsi="Sylfaen"/>
                <w:sz w:val="20"/>
                <w:szCs w:val="20"/>
              </w:rPr>
              <w:t>Nervous System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- Digestive System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- Respiratory System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</w:p>
          <w:p w:rsidR="00F04BF0" w:rsidRP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9-10</w:t>
            </w:r>
          </w:p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8" w:type="dxa"/>
          </w:tcPr>
          <w:p w:rsidR="00F04BF0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04BF0" w:rsidRPr="00AB5B52" w:rsidTr="00AB5B52">
        <w:tc>
          <w:tcPr>
            <w:tcW w:w="2394" w:type="dxa"/>
            <w:vMerge/>
          </w:tcPr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F04BF0" w:rsidRPr="001165B5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0B6C94">
              <w:rPr>
                <w:rFonts w:ascii="Sylfaen" w:hAnsi="Sylfae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Long Exam</w:t>
            </w:r>
          </w:p>
        </w:tc>
        <w:tc>
          <w:tcPr>
            <w:tcW w:w="1080" w:type="dxa"/>
          </w:tcPr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448" w:type="dxa"/>
          </w:tcPr>
          <w:p w:rsidR="00F04BF0" w:rsidRPr="00AB5B52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Move Stations Type</w:t>
            </w:r>
          </w:p>
        </w:tc>
      </w:tr>
      <w:tr w:rsidR="00F04BF0" w:rsidRPr="00AB5B52" w:rsidTr="00EF521D">
        <w:trPr>
          <w:trHeight w:val="1673"/>
        </w:trPr>
        <w:tc>
          <w:tcPr>
            <w:tcW w:w="2394" w:type="dxa"/>
            <w:vMerge/>
          </w:tcPr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- Urogenital System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-  Circulatory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Sytem</w:t>
            </w:r>
            <w:proofErr w:type="spellEnd"/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          Heart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          Arterial System</w:t>
            </w:r>
          </w:p>
          <w:p w:rsidR="00F04BF0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          Venous System</w:t>
            </w:r>
          </w:p>
          <w:p w:rsidR="00F04BF0" w:rsidRPr="001165B5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</w:p>
          <w:p w:rsidR="00F04BF0" w:rsidRPr="00AB5B52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12-13</w:t>
            </w:r>
          </w:p>
        </w:tc>
        <w:tc>
          <w:tcPr>
            <w:tcW w:w="2448" w:type="dxa"/>
          </w:tcPr>
          <w:p w:rsidR="00F04BF0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</w:p>
          <w:p w:rsidR="00F04BF0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Microscopic examination of prepared slides</w:t>
            </w:r>
          </w:p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04BF0" w:rsidRPr="00AB5B52" w:rsidTr="00AB5B52">
        <w:tc>
          <w:tcPr>
            <w:tcW w:w="2394" w:type="dxa"/>
            <w:vMerge/>
          </w:tcPr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4" w:type="dxa"/>
          </w:tcPr>
          <w:p w:rsidR="00F04BF0" w:rsidRPr="00AB5B52" w:rsidRDefault="00F04BF0" w:rsidP="00F04BF0">
            <w:pPr>
              <w:pStyle w:val="ListBullet"/>
              <w:numPr>
                <w:ilvl w:val="0"/>
                <w:numId w:val="0"/>
              </w:num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D17F34">
              <w:rPr>
                <w:rFonts w:ascii="Sylfaen" w:hAnsi="Sylfaen"/>
                <w:b/>
                <w:sz w:val="20"/>
                <w:szCs w:val="20"/>
                <w:vertAlign w:val="superscript"/>
              </w:rPr>
              <w:t>h</w:t>
            </w:r>
            <w:r w:rsidRPr="00D17F3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Long Exam</w:t>
            </w:r>
          </w:p>
        </w:tc>
        <w:tc>
          <w:tcPr>
            <w:tcW w:w="1080" w:type="dxa"/>
          </w:tcPr>
          <w:p w:rsidR="00F04BF0" w:rsidRPr="00AB5B52" w:rsidRDefault="00F04BF0" w:rsidP="00F04BF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B5B52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448" w:type="dxa"/>
          </w:tcPr>
          <w:p w:rsidR="00F04BF0" w:rsidRPr="00AB5B52" w:rsidRDefault="00F04BF0" w:rsidP="00F04BF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Move Stations Type</w:t>
            </w:r>
          </w:p>
        </w:tc>
      </w:tr>
    </w:tbl>
    <w:p w:rsidR="000D3D63" w:rsidRDefault="000D3D63">
      <w:pPr>
        <w:rPr>
          <w:rFonts w:ascii="Sylfaen" w:hAnsi="Sylfaen"/>
          <w:sz w:val="20"/>
          <w:szCs w:val="20"/>
        </w:rPr>
      </w:pPr>
    </w:p>
    <w:p w:rsidR="001A673D" w:rsidRDefault="001A673D">
      <w:pPr>
        <w:rPr>
          <w:rFonts w:ascii="Sylfaen" w:hAnsi="Sylfaen"/>
          <w:sz w:val="20"/>
          <w:szCs w:val="20"/>
        </w:rPr>
      </w:pPr>
    </w:p>
    <w:p w:rsidR="009C6C49" w:rsidRPr="00AB5B52" w:rsidRDefault="009C6C49">
      <w:pPr>
        <w:rPr>
          <w:rFonts w:ascii="Sylfaen" w:hAnsi="Sylfae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D3D63" w:rsidRPr="00AB5B52" w:rsidTr="00EB7383">
        <w:tc>
          <w:tcPr>
            <w:tcW w:w="9576" w:type="dxa"/>
            <w:shd w:val="clear" w:color="auto" w:fill="CCCCCC"/>
          </w:tcPr>
          <w:p w:rsidR="000D3D63" w:rsidRPr="00EB7383" w:rsidRDefault="000D3D63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EB7383">
              <w:rPr>
                <w:rFonts w:ascii="Sylfaen" w:hAnsi="Sylfaen"/>
                <w:b/>
                <w:color w:val="000000"/>
                <w:sz w:val="22"/>
                <w:szCs w:val="22"/>
              </w:rPr>
              <w:t>References</w:t>
            </w:r>
          </w:p>
        </w:tc>
      </w:tr>
    </w:tbl>
    <w:p w:rsidR="000D3D63" w:rsidRPr="00AB5B52" w:rsidRDefault="000D3D63">
      <w:pPr>
        <w:rPr>
          <w:rFonts w:ascii="Sylfaen" w:hAnsi="Sylfaen"/>
          <w:sz w:val="22"/>
          <w:szCs w:val="22"/>
        </w:rPr>
      </w:pPr>
    </w:p>
    <w:p w:rsidR="00F11786" w:rsidRPr="00AB5B52" w:rsidRDefault="00F11786" w:rsidP="00F11786">
      <w:pPr>
        <w:rPr>
          <w:rFonts w:ascii="Sylfaen" w:hAnsi="Sylfaen"/>
          <w:sz w:val="20"/>
          <w:szCs w:val="20"/>
        </w:rPr>
      </w:pPr>
      <w:proofErr w:type="spellStart"/>
      <w:r w:rsidRPr="00AB5B52">
        <w:rPr>
          <w:rFonts w:ascii="Sylfaen" w:hAnsi="Sylfaen"/>
          <w:sz w:val="20"/>
          <w:szCs w:val="20"/>
        </w:rPr>
        <w:t>Appasani</w:t>
      </w:r>
      <w:proofErr w:type="spellEnd"/>
      <w:r w:rsidRPr="00AB5B52">
        <w:rPr>
          <w:rFonts w:ascii="Sylfaen" w:hAnsi="Sylfaen"/>
          <w:sz w:val="20"/>
          <w:szCs w:val="20"/>
        </w:rPr>
        <w:t xml:space="preserve">, K. and R. </w:t>
      </w:r>
      <w:proofErr w:type="spellStart"/>
      <w:r w:rsidRPr="00AB5B52">
        <w:rPr>
          <w:rFonts w:ascii="Sylfaen" w:hAnsi="Sylfaen"/>
          <w:sz w:val="20"/>
          <w:szCs w:val="20"/>
        </w:rPr>
        <w:t>Appasani</w:t>
      </w:r>
      <w:proofErr w:type="spellEnd"/>
      <w:r w:rsidRPr="00AB5B52">
        <w:rPr>
          <w:rFonts w:ascii="Sylfaen" w:hAnsi="Sylfaen"/>
          <w:sz w:val="20"/>
          <w:szCs w:val="20"/>
        </w:rPr>
        <w:t>. 2011.  Stem Cells &amp; Regenerative Medicine (</w:t>
      </w:r>
      <w:proofErr w:type="gramStart"/>
      <w:r w:rsidRPr="00AB5B52">
        <w:rPr>
          <w:rFonts w:ascii="Sylfaen" w:hAnsi="Sylfaen"/>
          <w:sz w:val="20"/>
          <w:szCs w:val="20"/>
        </w:rPr>
        <w:t>electronic</w:t>
      </w:r>
      <w:r w:rsidR="00AB5B52">
        <w:rPr>
          <w:rFonts w:ascii="Sylfaen" w:hAnsi="Sylfaen"/>
          <w:sz w:val="20"/>
          <w:szCs w:val="20"/>
        </w:rPr>
        <w:t xml:space="preserve">  </w:t>
      </w:r>
      <w:r w:rsidRPr="00AB5B52">
        <w:rPr>
          <w:rFonts w:ascii="Sylfaen" w:hAnsi="Sylfaen"/>
          <w:sz w:val="20"/>
          <w:szCs w:val="20"/>
        </w:rPr>
        <w:t>resource</w:t>
      </w:r>
      <w:proofErr w:type="gramEnd"/>
      <w:r w:rsidRPr="00AB5B52">
        <w:rPr>
          <w:rFonts w:ascii="Sylfaen" w:hAnsi="Sylfaen"/>
          <w:sz w:val="20"/>
          <w:szCs w:val="20"/>
        </w:rPr>
        <w:t xml:space="preserve">) :  From  Molecular Embryology to Tissue Engineering .  </w:t>
      </w:r>
      <w:smartTag w:uri="urn:schemas-microsoft-com:office:smarttags" w:element="place">
        <w:smartTag w:uri="urn:schemas-microsoft-com:office:smarttags" w:element="City">
          <w:r w:rsidRPr="00AB5B52">
            <w:rPr>
              <w:rFonts w:ascii="Sylfaen" w:hAnsi="Sylfaen"/>
              <w:sz w:val="20"/>
              <w:szCs w:val="20"/>
            </w:rPr>
            <w:t>Totowa</w:t>
          </w:r>
        </w:smartTag>
        <w:r w:rsidRPr="00AB5B52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State">
          <w:r w:rsidRPr="00AB5B52">
            <w:rPr>
              <w:rFonts w:ascii="Sylfaen" w:hAnsi="Sylfaen"/>
              <w:sz w:val="20"/>
              <w:szCs w:val="20"/>
            </w:rPr>
            <w:t>NJ</w:t>
          </w:r>
        </w:smartTag>
      </w:smartTag>
      <w:r w:rsidRPr="00AB5B52">
        <w:rPr>
          <w:rFonts w:ascii="Sylfaen" w:hAnsi="Sylfaen"/>
          <w:sz w:val="20"/>
          <w:szCs w:val="20"/>
        </w:rPr>
        <w:t>:  Humana Press</w:t>
      </w:r>
    </w:p>
    <w:p w:rsidR="00AB5B52" w:rsidRDefault="00F11786" w:rsidP="00F11786">
      <w:pPr>
        <w:rPr>
          <w:rFonts w:ascii="Sylfaen" w:hAnsi="Sylfaen"/>
          <w:sz w:val="20"/>
          <w:szCs w:val="20"/>
        </w:rPr>
      </w:pPr>
      <w:proofErr w:type="spellStart"/>
      <w:r w:rsidRPr="00AB5B52">
        <w:rPr>
          <w:rFonts w:ascii="Sylfaen" w:hAnsi="Sylfaen"/>
          <w:sz w:val="20"/>
          <w:szCs w:val="20"/>
        </w:rPr>
        <w:t>Desalle</w:t>
      </w:r>
      <w:proofErr w:type="spellEnd"/>
      <w:r w:rsidRPr="00AB5B52">
        <w:rPr>
          <w:rFonts w:ascii="Sylfaen" w:hAnsi="Sylfaen"/>
          <w:sz w:val="20"/>
          <w:szCs w:val="20"/>
        </w:rPr>
        <w:t xml:space="preserve">, R. and B. </w:t>
      </w:r>
      <w:proofErr w:type="spellStart"/>
      <w:r w:rsidRPr="00AB5B52">
        <w:rPr>
          <w:rFonts w:ascii="Sylfaen" w:hAnsi="Sylfaen"/>
          <w:sz w:val="20"/>
          <w:szCs w:val="20"/>
        </w:rPr>
        <w:t>Schierwater</w:t>
      </w:r>
      <w:proofErr w:type="spellEnd"/>
      <w:r w:rsidRPr="00AB5B52">
        <w:rPr>
          <w:rFonts w:ascii="Sylfaen" w:hAnsi="Sylfaen"/>
          <w:sz w:val="20"/>
          <w:szCs w:val="20"/>
        </w:rPr>
        <w:t xml:space="preserve">. 2011.  Key transactions in animal evolution.  </w:t>
      </w:r>
      <w:smartTag w:uri="urn:schemas-microsoft-com:office:smarttags" w:element="City">
        <w:smartTag w:uri="urn:schemas-microsoft-com:office:smarttags" w:element="place">
          <w:r w:rsidRPr="00AB5B52">
            <w:rPr>
              <w:rFonts w:ascii="Sylfaen" w:hAnsi="Sylfaen"/>
              <w:sz w:val="20"/>
              <w:szCs w:val="20"/>
            </w:rPr>
            <w:t>Enfield</w:t>
          </w:r>
        </w:smartTag>
        <w:r w:rsidRPr="00AB5B52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State">
          <w:r w:rsidRPr="00AB5B52">
            <w:rPr>
              <w:rFonts w:ascii="Sylfaen" w:hAnsi="Sylfaen"/>
              <w:sz w:val="20"/>
              <w:szCs w:val="20"/>
            </w:rPr>
            <w:t>New  Hampshire</w:t>
          </w:r>
        </w:smartTag>
      </w:smartTag>
      <w:r w:rsidRPr="00AB5B52">
        <w:rPr>
          <w:rFonts w:ascii="Sylfaen" w:hAnsi="Sylfaen"/>
          <w:sz w:val="20"/>
          <w:szCs w:val="20"/>
        </w:rPr>
        <w:t xml:space="preserve">: </w:t>
      </w:r>
    </w:p>
    <w:p w:rsidR="00F9017F" w:rsidRPr="00AB5B52" w:rsidRDefault="00AB5B52" w:rsidP="00F11786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</w:t>
      </w:r>
      <w:r w:rsidR="00F11786" w:rsidRPr="00AB5B52">
        <w:rPr>
          <w:rFonts w:ascii="Sylfaen" w:hAnsi="Sylfaen"/>
          <w:sz w:val="20"/>
          <w:szCs w:val="20"/>
        </w:rPr>
        <w:t xml:space="preserve"> Science Publishers</w:t>
      </w:r>
    </w:p>
    <w:p w:rsidR="00F11786" w:rsidRPr="00AB5B52" w:rsidRDefault="00F11786" w:rsidP="00F11786">
      <w:pPr>
        <w:rPr>
          <w:rFonts w:ascii="Sylfaen" w:hAnsi="Sylfaen"/>
          <w:sz w:val="20"/>
          <w:szCs w:val="20"/>
        </w:rPr>
      </w:pPr>
      <w:r w:rsidRPr="00AB5B52">
        <w:rPr>
          <w:rFonts w:ascii="Sylfaen" w:hAnsi="Sylfaen"/>
          <w:sz w:val="20"/>
          <w:szCs w:val="20"/>
        </w:rPr>
        <w:t xml:space="preserve">Kubiak, J. 2011.  Cell Cycle in Development (electronic resource).  </w:t>
      </w:r>
      <w:smartTag w:uri="urn:schemas-microsoft-com:office:smarttags" w:element="State">
        <w:r w:rsidRPr="00AB5B52">
          <w:rPr>
            <w:rFonts w:ascii="Sylfaen" w:hAnsi="Sylfaen"/>
            <w:sz w:val="20"/>
            <w:szCs w:val="20"/>
          </w:rPr>
          <w:t>Berlin</w:t>
        </w:r>
      </w:smartTag>
      <w:r w:rsidRPr="00AB5B52">
        <w:rPr>
          <w:rFonts w:ascii="Sylfaen" w:hAnsi="Sylfae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B5B52">
            <w:rPr>
              <w:rFonts w:ascii="Sylfaen" w:hAnsi="Sylfaen"/>
              <w:sz w:val="20"/>
              <w:szCs w:val="20"/>
            </w:rPr>
            <w:t>Heidelberg</w:t>
          </w:r>
        </w:smartTag>
      </w:smartTag>
      <w:r w:rsidRPr="00AB5B52">
        <w:rPr>
          <w:rFonts w:ascii="Sylfaen" w:hAnsi="Sylfaen"/>
          <w:sz w:val="20"/>
          <w:szCs w:val="20"/>
        </w:rPr>
        <w:t xml:space="preserve">:  Springer </w:t>
      </w:r>
    </w:p>
    <w:p w:rsidR="00F11786" w:rsidRPr="00AB5B52" w:rsidRDefault="00F11786" w:rsidP="00F11786">
      <w:pPr>
        <w:rPr>
          <w:rFonts w:ascii="Sylfaen" w:hAnsi="Sylfaen"/>
          <w:sz w:val="20"/>
          <w:szCs w:val="20"/>
        </w:rPr>
      </w:pPr>
      <w:r w:rsidRPr="00AB5B52">
        <w:rPr>
          <w:rFonts w:ascii="Sylfaen" w:hAnsi="Sylfaen"/>
          <w:sz w:val="20"/>
          <w:szCs w:val="20"/>
        </w:rPr>
        <w:t xml:space="preserve">      </w:t>
      </w:r>
      <w:smartTag w:uri="urn:schemas-microsoft-com:office:smarttags" w:element="State">
        <w:r w:rsidRPr="00AB5B52">
          <w:rPr>
            <w:rFonts w:ascii="Sylfaen" w:hAnsi="Sylfaen"/>
            <w:sz w:val="20"/>
            <w:szCs w:val="20"/>
          </w:rPr>
          <w:t>Berlin</w:t>
        </w:r>
      </w:smartTag>
      <w:r w:rsidRPr="00AB5B52">
        <w:rPr>
          <w:rFonts w:ascii="Sylfaen" w:hAnsi="Sylfaen"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AB5B52">
            <w:rPr>
              <w:rFonts w:ascii="Sylfaen" w:hAnsi="Sylfaen"/>
              <w:sz w:val="20"/>
              <w:szCs w:val="20"/>
            </w:rPr>
            <w:t>Heidelberg</w:t>
          </w:r>
        </w:smartTag>
      </w:smartTag>
      <w:r w:rsidRPr="00AB5B52">
        <w:rPr>
          <w:rFonts w:ascii="Sylfaen" w:hAnsi="Sylfaen"/>
          <w:sz w:val="20"/>
          <w:szCs w:val="20"/>
        </w:rPr>
        <w:t>.</w:t>
      </w:r>
    </w:p>
    <w:p w:rsidR="00AB5B52" w:rsidRDefault="00F11786" w:rsidP="00F11786">
      <w:pPr>
        <w:rPr>
          <w:rFonts w:ascii="Sylfaen" w:hAnsi="Sylfaen"/>
          <w:sz w:val="20"/>
          <w:szCs w:val="20"/>
        </w:rPr>
      </w:pPr>
      <w:r w:rsidRPr="00AB5B52">
        <w:rPr>
          <w:rFonts w:ascii="Sylfaen" w:hAnsi="Sylfaen"/>
          <w:sz w:val="20"/>
          <w:szCs w:val="20"/>
        </w:rPr>
        <w:t xml:space="preserve">Poole, D., </w:t>
      </w:r>
      <w:smartTag w:uri="urn:schemas-microsoft-com:office:smarttags" w:element="place">
        <w:smartTag w:uri="urn:schemas-microsoft-com:office:smarttags" w:element="City">
          <w:r w:rsidRPr="00AB5B52">
            <w:rPr>
              <w:rFonts w:ascii="Sylfaen" w:hAnsi="Sylfaen"/>
              <w:sz w:val="20"/>
              <w:szCs w:val="20"/>
            </w:rPr>
            <w:t>Warren</w:t>
          </w:r>
        </w:smartTag>
      </w:smartTag>
      <w:r w:rsidRPr="00AB5B52">
        <w:rPr>
          <w:rFonts w:ascii="Sylfaen" w:hAnsi="Sylfaen"/>
          <w:sz w:val="20"/>
          <w:szCs w:val="20"/>
        </w:rPr>
        <w:t>, A. and N. Nunez.  2007.  The Story of human deve</w:t>
      </w:r>
      <w:r w:rsidR="00AB5B52">
        <w:rPr>
          <w:rFonts w:ascii="Sylfaen" w:hAnsi="Sylfaen"/>
          <w:sz w:val="20"/>
          <w:szCs w:val="20"/>
        </w:rPr>
        <w:t xml:space="preserve">lopment.  </w:t>
      </w:r>
      <w:smartTag w:uri="urn:schemas-microsoft-com:office:smarttags" w:element="place">
        <w:smartTag w:uri="urn:schemas-microsoft-com:office:smarttags" w:element="City">
          <w:r w:rsidR="00AB5B52">
            <w:rPr>
              <w:rFonts w:ascii="Sylfaen" w:hAnsi="Sylfaen"/>
              <w:sz w:val="20"/>
              <w:szCs w:val="20"/>
            </w:rPr>
            <w:t xml:space="preserve">Upper Saddle </w:t>
          </w:r>
          <w:r w:rsidRPr="00AB5B52">
            <w:rPr>
              <w:rFonts w:ascii="Sylfaen" w:hAnsi="Sylfaen"/>
              <w:sz w:val="20"/>
              <w:szCs w:val="20"/>
            </w:rPr>
            <w:t>River</w:t>
          </w:r>
        </w:smartTag>
        <w:r w:rsidRPr="00AB5B52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State">
          <w:r w:rsidRPr="00AB5B52">
            <w:rPr>
              <w:rFonts w:ascii="Sylfaen" w:hAnsi="Sylfaen"/>
              <w:sz w:val="20"/>
              <w:szCs w:val="20"/>
            </w:rPr>
            <w:t>NJ</w:t>
          </w:r>
        </w:smartTag>
      </w:smartTag>
      <w:r w:rsidRPr="00AB5B52">
        <w:rPr>
          <w:rFonts w:ascii="Sylfaen" w:hAnsi="Sylfaen"/>
          <w:sz w:val="20"/>
          <w:szCs w:val="20"/>
        </w:rPr>
        <w:t xml:space="preserve">: </w:t>
      </w:r>
      <w:r w:rsidR="00AB5B52">
        <w:rPr>
          <w:rFonts w:ascii="Sylfaen" w:hAnsi="Sylfaen"/>
          <w:sz w:val="20"/>
          <w:szCs w:val="20"/>
        </w:rPr>
        <w:t xml:space="preserve">       </w:t>
      </w:r>
    </w:p>
    <w:p w:rsidR="00F11786" w:rsidRPr="00AB5B52" w:rsidRDefault="00AB5B52" w:rsidP="00F11786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</w:t>
      </w:r>
      <w:r w:rsidR="00F11786" w:rsidRPr="00AB5B52">
        <w:rPr>
          <w:rFonts w:ascii="Sylfaen" w:hAnsi="Sylfaen"/>
          <w:sz w:val="20"/>
          <w:szCs w:val="20"/>
        </w:rPr>
        <w:t>Pearson/Prentice Hall.</w:t>
      </w:r>
    </w:p>
    <w:p w:rsidR="00AB5B52" w:rsidRPr="00CE4FB4" w:rsidRDefault="00135B86" w:rsidP="00F11786">
      <w:pPr>
        <w:rPr>
          <w:rFonts w:ascii="Sylfaen" w:hAnsi="Sylfaen"/>
          <w:b/>
          <w:sz w:val="20"/>
          <w:szCs w:val="20"/>
        </w:rPr>
      </w:pPr>
      <w:proofErr w:type="spellStart"/>
      <w:r w:rsidRPr="00CE4FB4">
        <w:rPr>
          <w:rFonts w:ascii="Sylfaen" w:hAnsi="Sylfaen"/>
          <w:b/>
          <w:sz w:val="20"/>
          <w:szCs w:val="20"/>
        </w:rPr>
        <w:t>Schoenwolf</w:t>
      </w:r>
      <w:proofErr w:type="spellEnd"/>
      <w:r w:rsidRPr="00CE4FB4">
        <w:rPr>
          <w:rFonts w:ascii="Sylfaen" w:hAnsi="Sylfaen"/>
          <w:b/>
          <w:sz w:val="20"/>
          <w:szCs w:val="20"/>
        </w:rPr>
        <w:t xml:space="preserve">, G. 2009.  Laboratory studies of vertebrate and invertebrate embryos:  guide and atlas of   </w:t>
      </w:r>
    </w:p>
    <w:p w:rsidR="00135B86" w:rsidRPr="00CE4FB4" w:rsidRDefault="00AB5B52" w:rsidP="00F11786">
      <w:pPr>
        <w:rPr>
          <w:rFonts w:ascii="Sylfaen" w:hAnsi="Sylfaen"/>
          <w:b/>
          <w:sz w:val="20"/>
          <w:szCs w:val="20"/>
        </w:rPr>
      </w:pPr>
      <w:r w:rsidRPr="00CE4FB4">
        <w:rPr>
          <w:rFonts w:ascii="Sylfaen" w:hAnsi="Sylfaen"/>
          <w:b/>
          <w:sz w:val="20"/>
          <w:szCs w:val="20"/>
        </w:rPr>
        <w:t xml:space="preserve">       </w:t>
      </w:r>
      <w:r w:rsidR="00135B86" w:rsidRPr="00CE4FB4">
        <w:rPr>
          <w:rFonts w:ascii="Sylfaen" w:hAnsi="Sylfaen"/>
          <w:b/>
          <w:sz w:val="20"/>
          <w:szCs w:val="20"/>
        </w:rPr>
        <w:t>descriptive and experimental development.  San Francisco :  Benjamin Cummings</w:t>
      </w:r>
      <w:r w:rsidR="00CE4FB4" w:rsidRPr="00CE4FB4">
        <w:rPr>
          <w:rFonts w:ascii="Sylfaen" w:hAnsi="Sylfaen"/>
          <w:b/>
          <w:sz w:val="20"/>
          <w:szCs w:val="20"/>
        </w:rPr>
        <w:t xml:space="preserve"> (REQUIRED TEXT)</w:t>
      </w:r>
    </w:p>
    <w:p w:rsidR="00135B86" w:rsidRPr="00AB5B52" w:rsidRDefault="00135B86" w:rsidP="00135B86">
      <w:pPr>
        <w:rPr>
          <w:rFonts w:ascii="Sylfaen" w:hAnsi="Sylfaen"/>
          <w:sz w:val="20"/>
          <w:szCs w:val="20"/>
        </w:rPr>
      </w:pPr>
      <w:proofErr w:type="spellStart"/>
      <w:r w:rsidRPr="00AB5B52">
        <w:rPr>
          <w:rFonts w:ascii="Sylfaen" w:hAnsi="Sylfaen"/>
          <w:sz w:val="20"/>
          <w:szCs w:val="20"/>
        </w:rPr>
        <w:t>Wolpert</w:t>
      </w:r>
      <w:proofErr w:type="spellEnd"/>
      <w:r w:rsidRPr="00AB5B52">
        <w:rPr>
          <w:rFonts w:ascii="Sylfaen" w:hAnsi="Sylfaen"/>
          <w:sz w:val="20"/>
          <w:szCs w:val="20"/>
        </w:rPr>
        <w:t xml:space="preserve">, L. </w:t>
      </w:r>
      <w:r w:rsidR="003408E6" w:rsidRPr="00AB5B52">
        <w:rPr>
          <w:rFonts w:ascii="Sylfaen" w:hAnsi="Sylfaen"/>
          <w:sz w:val="20"/>
          <w:szCs w:val="20"/>
        </w:rPr>
        <w:t xml:space="preserve">and C. Tickle. </w:t>
      </w:r>
      <w:r w:rsidRPr="00AB5B52">
        <w:rPr>
          <w:rFonts w:ascii="Sylfaen" w:hAnsi="Sylfaen"/>
          <w:sz w:val="20"/>
          <w:szCs w:val="20"/>
        </w:rPr>
        <w:t xml:space="preserve">2011.  </w:t>
      </w:r>
      <w:r w:rsidR="003408E6" w:rsidRPr="00AB5B52">
        <w:rPr>
          <w:rFonts w:ascii="Sylfaen" w:hAnsi="Sylfaen"/>
          <w:sz w:val="20"/>
          <w:szCs w:val="20"/>
        </w:rPr>
        <w:t>Principles of Development</w:t>
      </w:r>
      <w:r w:rsidRPr="00AB5B52">
        <w:rPr>
          <w:rFonts w:ascii="Sylfaen" w:hAnsi="Sylfaen"/>
          <w:sz w:val="20"/>
          <w:szCs w:val="20"/>
        </w:rPr>
        <w:t xml:space="preserve">.  </w:t>
      </w:r>
      <w:smartTag w:uri="urn:schemas-microsoft-com:office:smarttags" w:element="PlaceType">
        <w:r w:rsidRPr="00AB5B52">
          <w:rPr>
            <w:rFonts w:ascii="Sylfaen" w:hAnsi="Sylfaen"/>
            <w:sz w:val="20"/>
            <w:szCs w:val="20"/>
          </w:rPr>
          <w:t>Oxford</w:t>
        </w:r>
      </w:smartTag>
      <w:r w:rsidRPr="00AB5B52">
        <w:rPr>
          <w:rFonts w:ascii="Sylfaen" w:hAnsi="Sylfaen"/>
          <w:sz w:val="20"/>
          <w:szCs w:val="20"/>
        </w:rPr>
        <w:t xml:space="preserve">:  </w:t>
      </w:r>
      <w:smartTag w:uri="urn:schemas-microsoft-com:office:smarttags" w:element="PlaceType">
        <w:smartTag w:uri="urn:schemas-microsoft-com:office:smarttags" w:element="PlaceType">
          <w:r w:rsidRPr="00AB5B52">
            <w:rPr>
              <w:rFonts w:ascii="Sylfaen" w:hAnsi="Sylfaen"/>
              <w:sz w:val="20"/>
              <w:szCs w:val="20"/>
            </w:rPr>
            <w:t>Oxford</w:t>
          </w:r>
        </w:smartTag>
        <w:r w:rsidRPr="00AB5B52">
          <w:rPr>
            <w:rFonts w:ascii="Sylfaen" w:hAnsi="Sylfaen"/>
            <w:sz w:val="20"/>
            <w:szCs w:val="20"/>
          </w:rPr>
          <w:t xml:space="preserve"> </w:t>
        </w:r>
        <w:smartTag w:uri="urn:schemas-microsoft-com:office:smarttags" w:element="PlaceType">
          <w:r w:rsidRPr="00AB5B52">
            <w:rPr>
              <w:rFonts w:ascii="Sylfaen" w:hAnsi="Sylfaen"/>
              <w:sz w:val="20"/>
              <w:szCs w:val="20"/>
            </w:rPr>
            <w:t>University</w:t>
          </w:r>
        </w:smartTag>
      </w:smartTag>
      <w:r w:rsidRPr="00AB5B52">
        <w:rPr>
          <w:rFonts w:ascii="Sylfaen" w:hAnsi="Sylfaen"/>
          <w:sz w:val="20"/>
          <w:szCs w:val="20"/>
        </w:rPr>
        <w:t xml:space="preserve"> Press</w:t>
      </w:r>
    </w:p>
    <w:p w:rsidR="00B73652" w:rsidRDefault="00B73652" w:rsidP="00B73652">
      <w:pPr>
        <w:rPr>
          <w:rFonts w:ascii="Sylfaen" w:hAnsi="Sylfaen"/>
          <w:sz w:val="22"/>
          <w:szCs w:val="22"/>
        </w:rPr>
      </w:pPr>
    </w:p>
    <w:p w:rsidR="001A673D" w:rsidRPr="00AB5B52" w:rsidRDefault="001A673D" w:rsidP="00B73652">
      <w:pPr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017F" w:rsidRPr="00AB5B52" w:rsidTr="00EB7383">
        <w:tc>
          <w:tcPr>
            <w:tcW w:w="9576" w:type="dxa"/>
            <w:shd w:val="clear" w:color="auto" w:fill="CCCCCC"/>
          </w:tcPr>
          <w:p w:rsidR="00F9017F" w:rsidRPr="00EB7383" w:rsidRDefault="00F9017F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EB7383">
              <w:rPr>
                <w:rFonts w:ascii="Sylfaen" w:hAnsi="Sylfaen"/>
                <w:b/>
                <w:color w:val="000000"/>
                <w:sz w:val="22"/>
                <w:szCs w:val="22"/>
              </w:rPr>
              <w:t>Online Resources</w:t>
            </w:r>
          </w:p>
        </w:tc>
      </w:tr>
    </w:tbl>
    <w:p w:rsidR="001A673D" w:rsidRDefault="001A673D">
      <w:pPr>
        <w:rPr>
          <w:rFonts w:ascii="Sylfaen" w:hAnsi="Sylfaen"/>
          <w:sz w:val="20"/>
          <w:szCs w:val="20"/>
        </w:rPr>
      </w:pPr>
    </w:p>
    <w:p w:rsidR="00CE4FB4" w:rsidRPr="009C6C49" w:rsidRDefault="00CE4FB4">
      <w:pPr>
        <w:rPr>
          <w:rFonts w:ascii="Sylfaen" w:hAnsi="Sylfaen"/>
          <w:sz w:val="20"/>
          <w:szCs w:val="20"/>
          <w:u w:val="single"/>
        </w:rPr>
      </w:pPr>
      <w:r w:rsidRPr="009C6C49">
        <w:rPr>
          <w:rFonts w:ascii="Sylfaen" w:hAnsi="Sylfaen"/>
          <w:sz w:val="20"/>
          <w:szCs w:val="20"/>
          <w:u w:val="single"/>
        </w:rPr>
        <w:t>For</w:t>
      </w:r>
      <w:r w:rsidR="009C6C49">
        <w:rPr>
          <w:rFonts w:ascii="Sylfaen" w:hAnsi="Sylfaen"/>
          <w:sz w:val="20"/>
          <w:szCs w:val="20"/>
          <w:u w:val="single"/>
        </w:rPr>
        <w:t xml:space="preserve"> </w:t>
      </w:r>
      <w:r w:rsidRPr="009C6C49">
        <w:rPr>
          <w:rFonts w:ascii="Sylfaen" w:hAnsi="Sylfaen"/>
          <w:sz w:val="20"/>
          <w:szCs w:val="20"/>
          <w:u w:val="single"/>
        </w:rPr>
        <w:t xml:space="preserve">supplementary purposes only.  </w:t>
      </w:r>
      <w:r w:rsidR="009C6C49" w:rsidRPr="009C6C49">
        <w:rPr>
          <w:rFonts w:ascii="Sylfaen" w:hAnsi="Sylfaen"/>
          <w:sz w:val="20"/>
          <w:szCs w:val="20"/>
          <w:u w:val="single"/>
        </w:rPr>
        <w:t xml:space="preserve">Prelab lectures, </w:t>
      </w:r>
      <w:r w:rsidR="009C6C49">
        <w:rPr>
          <w:rFonts w:ascii="Sylfaen" w:hAnsi="Sylfaen"/>
          <w:sz w:val="20"/>
          <w:szCs w:val="20"/>
          <w:u w:val="single"/>
        </w:rPr>
        <w:t xml:space="preserve">the required text </w:t>
      </w:r>
      <w:proofErr w:type="spellStart"/>
      <w:r w:rsidR="009C6C49" w:rsidRPr="009C6C49">
        <w:rPr>
          <w:rFonts w:ascii="Sylfaen" w:hAnsi="Sylfaen"/>
          <w:sz w:val="20"/>
          <w:szCs w:val="20"/>
          <w:u w:val="single"/>
        </w:rPr>
        <w:t>Schoenwolf</w:t>
      </w:r>
      <w:proofErr w:type="spellEnd"/>
      <w:r w:rsidR="009C6C49" w:rsidRPr="009C6C49">
        <w:rPr>
          <w:rFonts w:ascii="Sylfaen" w:hAnsi="Sylfaen"/>
          <w:sz w:val="20"/>
          <w:szCs w:val="20"/>
          <w:u w:val="single"/>
        </w:rPr>
        <w:t>, and the actual observations of the slides in class will be the definitive bases of all the Long Exams.</w:t>
      </w:r>
    </w:p>
    <w:p w:rsidR="009C6C49" w:rsidRDefault="009C6C49">
      <w:pPr>
        <w:rPr>
          <w:rFonts w:ascii="Sylfaen" w:hAnsi="Sylfaen"/>
          <w:sz w:val="20"/>
          <w:szCs w:val="20"/>
        </w:rPr>
      </w:pPr>
    </w:p>
    <w:p w:rsidR="00CE4FB4" w:rsidRDefault="00CE4FB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Frog testis: </w:t>
      </w:r>
      <w:hyperlink r:id="rId9" w:history="1">
        <w:r w:rsidRPr="001E3450">
          <w:rPr>
            <w:rStyle w:val="Hyperlink"/>
            <w:rFonts w:ascii="Sylfaen" w:hAnsi="Sylfaen"/>
            <w:sz w:val="20"/>
            <w:szCs w:val="20"/>
          </w:rPr>
          <w:t>http://home.cse.edu/~ikessler/emb/tutorials/frogtestis/indexfrogtestis.html</w:t>
        </w:r>
      </w:hyperlink>
    </w:p>
    <w:p w:rsidR="00CE4FB4" w:rsidRDefault="00CE4FB4" w:rsidP="00CE4FB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4mm frog: </w:t>
      </w:r>
      <w:hyperlink r:id="rId10" w:history="1">
        <w:r w:rsidRPr="001E3450">
          <w:rPr>
            <w:rStyle w:val="Hyperlink"/>
            <w:rFonts w:ascii="Sylfaen" w:hAnsi="Sylfaen"/>
            <w:sz w:val="20"/>
            <w:szCs w:val="20"/>
          </w:rPr>
          <w:t>http://nte-serveur.univ-lyon1.fr/nte/embryon/www.uoguelph.ca/zoology/devobio/34mmfrog/db34fg1.htm</w:t>
        </w:r>
      </w:hyperlink>
    </w:p>
    <w:p w:rsidR="0096151F" w:rsidRDefault="00CE4FB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10mm frog: </w:t>
      </w:r>
      <w:hyperlink r:id="rId11" w:history="1">
        <w:r w:rsidRPr="001E3450">
          <w:rPr>
            <w:rStyle w:val="Hyperlink"/>
            <w:rFonts w:ascii="Sylfaen" w:hAnsi="Sylfaen"/>
            <w:sz w:val="20"/>
            <w:szCs w:val="20"/>
          </w:rPr>
          <w:t>http://nte-serveur.univ-lyon1.fr/nte/embryon/www.uoguelph.ca/zoology/devobio/57mmfrog/db57fg1.htm</w:t>
        </w:r>
      </w:hyperlink>
    </w:p>
    <w:p w:rsidR="00EF521D" w:rsidRDefault="00CE4FB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24hr chick: </w:t>
      </w:r>
      <w:hyperlink r:id="rId12" w:history="1">
        <w:r w:rsidR="0096151F" w:rsidRPr="001E3450">
          <w:rPr>
            <w:rStyle w:val="Hyperlink"/>
            <w:rFonts w:ascii="Sylfaen" w:hAnsi="Sylfaen"/>
            <w:sz w:val="20"/>
            <w:szCs w:val="20"/>
          </w:rPr>
          <w:t>http://www.tulane.edu/~embryo/24hrChick/24hrChick.htm</w:t>
        </w:r>
      </w:hyperlink>
    </w:p>
    <w:p w:rsidR="0096151F" w:rsidRDefault="00CE4FB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33hr chick: </w:t>
      </w:r>
      <w:hyperlink r:id="rId13" w:history="1">
        <w:r w:rsidR="0096151F" w:rsidRPr="001E3450">
          <w:rPr>
            <w:rStyle w:val="Hyperlink"/>
            <w:rFonts w:ascii="Sylfaen" w:hAnsi="Sylfaen"/>
            <w:sz w:val="20"/>
            <w:szCs w:val="20"/>
          </w:rPr>
          <w:t>http://www.tulane.edu/~embryo/33hrchick/33hrChick.htm</w:t>
        </w:r>
      </w:hyperlink>
    </w:p>
    <w:p w:rsidR="0096151F" w:rsidRDefault="00CE4FB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48hr chick: </w:t>
      </w:r>
      <w:hyperlink r:id="rId14" w:history="1">
        <w:r w:rsidR="0096151F" w:rsidRPr="001E3450">
          <w:rPr>
            <w:rStyle w:val="Hyperlink"/>
            <w:rFonts w:ascii="Sylfaen" w:hAnsi="Sylfaen"/>
            <w:sz w:val="20"/>
            <w:szCs w:val="20"/>
          </w:rPr>
          <w:t>http://www.tulane.edu/~embryo/48hrchick/48hrMain.html</w:t>
        </w:r>
      </w:hyperlink>
    </w:p>
    <w:p w:rsidR="0096151F" w:rsidRDefault="00CE4FB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72hr chick: </w:t>
      </w:r>
      <w:hyperlink r:id="rId15" w:history="1">
        <w:r w:rsidR="0096151F" w:rsidRPr="001E3450">
          <w:rPr>
            <w:rStyle w:val="Hyperlink"/>
            <w:rFonts w:ascii="Sylfaen" w:hAnsi="Sylfaen"/>
            <w:sz w:val="20"/>
            <w:szCs w:val="20"/>
          </w:rPr>
          <w:t>http://www.tulane.edu/~embryo/72hrChk/72htmlpages/72hrMain.html</w:t>
        </w:r>
      </w:hyperlink>
    </w:p>
    <w:p w:rsidR="0096151F" w:rsidRDefault="00CE4FB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10mm pig: </w:t>
      </w:r>
      <w:hyperlink r:id="rId16" w:history="1">
        <w:r w:rsidR="0096151F" w:rsidRPr="001E3450">
          <w:rPr>
            <w:rStyle w:val="Hyperlink"/>
            <w:rFonts w:ascii="Sylfaen" w:hAnsi="Sylfaen"/>
            <w:sz w:val="20"/>
            <w:szCs w:val="20"/>
          </w:rPr>
          <w:t>http://www.tulane.edu/~embryo/10mmPig/10mmhtmlpages/10mmMain.html</w:t>
        </w:r>
      </w:hyperlink>
    </w:p>
    <w:p w:rsidR="0096151F" w:rsidRPr="00AB5B52" w:rsidRDefault="0096151F">
      <w:pPr>
        <w:rPr>
          <w:rFonts w:ascii="Sylfaen" w:hAnsi="Sylfaen"/>
          <w:sz w:val="20"/>
          <w:szCs w:val="20"/>
        </w:rPr>
      </w:pPr>
    </w:p>
    <w:p w:rsidR="00F9017F" w:rsidRDefault="00F9017F">
      <w:pPr>
        <w:rPr>
          <w:rFonts w:ascii="Sylfaen" w:hAnsi="Sylfaen"/>
          <w:sz w:val="22"/>
          <w:szCs w:val="22"/>
        </w:rPr>
      </w:pPr>
    </w:p>
    <w:p w:rsidR="001A673D" w:rsidRPr="00AB5B52" w:rsidRDefault="001A673D">
      <w:pPr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017F" w:rsidRPr="00AB5B52" w:rsidTr="00AB5B52">
        <w:tc>
          <w:tcPr>
            <w:tcW w:w="9576" w:type="dxa"/>
            <w:shd w:val="clear" w:color="auto" w:fill="CCCCCC"/>
          </w:tcPr>
          <w:p w:rsidR="00F9017F" w:rsidRPr="00AB5B52" w:rsidRDefault="00F9017F" w:rsidP="005F3B69">
            <w:pPr>
              <w:rPr>
                <w:rFonts w:ascii="Sylfaen" w:hAnsi="Sylfaen"/>
                <w:b/>
                <w:color w:val="000000"/>
              </w:rPr>
            </w:pPr>
            <w:r w:rsidRPr="00AB5B52">
              <w:rPr>
                <w:rFonts w:ascii="Sylfaen" w:hAnsi="Sylfaen"/>
                <w:b/>
                <w:color w:val="000000"/>
                <w:sz w:val="22"/>
                <w:szCs w:val="22"/>
              </w:rPr>
              <w:t>Class Policies</w:t>
            </w:r>
          </w:p>
        </w:tc>
      </w:tr>
    </w:tbl>
    <w:p w:rsidR="00F626E1" w:rsidRDefault="00F626E1" w:rsidP="00F626E1">
      <w:pPr>
        <w:pStyle w:val="ListParagraph"/>
        <w:shd w:val="clear" w:color="auto" w:fill="FFFFFF"/>
        <w:ind w:left="1440"/>
        <w:contextualSpacing/>
        <w:rPr>
          <w:rFonts w:ascii="Sylfaen" w:hAnsi="Sylfaen"/>
          <w:sz w:val="20"/>
          <w:szCs w:val="20"/>
        </w:rPr>
      </w:pPr>
    </w:p>
    <w:p w:rsidR="00F626E1" w:rsidRPr="00F626E1" w:rsidRDefault="00F626E1" w:rsidP="00F626E1">
      <w:pPr>
        <w:numPr>
          <w:ilvl w:val="0"/>
          <w:numId w:val="15"/>
        </w:numPr>
        <w:tabs>
          <w:tab w:val="left" w:pos="360"/>
        </w:tabs>
        <w:rPr>
          <w:rFonts w:ascii="Sylfaen" w:hAnsi="Sylfaen"/>
          <w:sz w:val="20"/>
          <w:szCs w:val="20"/>
        </w:rPr>
      </w:pPr>
      <w:r w:rsidRPr="00AB5B52">
        <w:rPr>
          <w:rFonts w:ascii="Sylfaen" w:hAnsi="Sylfaen"/>
          <w:sz w:val="20"/>
          <w:szCs w:val="20"/>
        </w:rPr>
        <w:t>Honesty and integrity are integral components of the academic process.</w:t>
      </w:r>
      <w:r w:rsidRPr="00F626E1">
        <w:rPr>
          <w:rFonts w:ascii="Sylfaen" w:hAnsi="Sylfaen" w:cs="Arial"/>
          <w:color w:val="222222"/>
          <w:sz w:val="20"/>
          <w:szCs w:val="20"/>
          <w:lang w:val="en-PH" w:eastAsia="en-PH"/>
        </w:rPr>
        <w:t xml:space="preserve"> Any form plagiarism is strongly prohibited</w:t>
      </w:r>
      <w:r w:rsidR="00EF521D">
        <w:rPr>
          <w:rFonts w:ascii="Sylfaen" w:hAnsi="Sylfaen" w:cs="Arial"/>
          <w:color w:val="222222"/>
          <w:sz w:val="20"/>
          <w:szCs w:val="20"/>
          <w:lang w:val="en-PH" w:eastAsia="en-PH"/>
        </w:rPr>
        <w:t>.</w:t>
      </w:r>
    </w:p>
    <w:p w:rsidR="00EF521D" w:rsidRPr="00EF521D" w:rsidRDefault="00F626E1" w:rsidP="00EF521D">
      <w:pPr>
        <w:numPr>
          <w:ilvl w:val="0"/>
          <w:numId w:val="15"/>
        </w:numPr>
        <w:tabs>
          <w:tab w:val="left" w:pos="360"/>
        </w:tabs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University policies on dishonesty, absences, and tardiness are strictly followed</w:t>
      </w:r>
      <w:r w:rsidR="00EF521D">
        <w:rPr>
          <w:rFonts w:ascii="Sylfaen" w:hAnsi="Sylfaen" w:cs="Arial"/>
          <w:color w:val="222222"/>
          <w:sz w:val="20"/>
          <w:szCs w:val="20"/>
          <w:lang w:eastAsia="en-PH"/>
        </w:rPr>
        <w:t>.</w:t>
      </w:r>
    </w:p>
    <w:p w:rsidR="00F626E1" w:rsidRPr="00EF521D" w:rsidRDefault="00EF521D" w:rsidP="00EF521D">
      <w:pPr>
        <w:numPr>
          <w:ilvl w:val="0"/>
          <w:numId w:val="15"/>
        </w:numPr>
        <w:tabs>
          <w:tab w:val="left" w:pos="360"/>
        </w:tabs>
        <w:rPr>
          <w:rFonts w:ascii="Sylfaen" w:hAnsi="Sylfaen"/>
          <w:sz w:val="20"/>
          <w:szCs w:val="20"/>
        </w:rPr>
      </w:pPr>
      <w:r w:rsidRPr="00204087">
        <w:rPr>
          <w:rFonts w:ascii="Sylfaen" w:hAnsi="Sylfaen" w:cs="Arial"/>
          <w:color w:val="222222"/>
          <w:sz w:val="20"/>
          <w:szCs w:val="20"/>
          <w:u w:val="single"/>
          <w:lang w:eastAsia="en-PH"/>
        </w:rPr>
        <w:t>Wearing of laboratory gown is required during laboratory period</w:t>
      </w:r>
      <w:r>
        <w:rPr>
          <w:rFonts w:ascii="Sylfaen" w:hAnsi="Sylfaen" w:cs="Arial"/>
          <w:color w:val="222222"/>
          <w:sz w:val="20"/>
          <w:szCs w:val="20"/>
          <w:lang w:eastAsia="en-PH"/>
        </w:rPr>
        <w:t>, as stipulated in policy on laboratory classes.</w:t>
      </w:r>
    </w:p>
    <w:p w:rsidR="00F626E1" w:rsidRPr="00AB5B52" w:rsidRDefault="00F626E1" w:rsidP="00F626E1">
      <w:pPr>
        <w:numPr>
          <w:ilvl w:val="0"/>
          <w:numId w:val="15"/>
        </w:numPr>
        <w:tabs>
          <w:tab w:val="left" w:pos="360"/>
        </w:tabs>
        <w:rPr>
          <w:rFonts w:ascii="Sylfaen" w:hAnsi="Sylfaen"/>
          <w:sz w:val="20"/>
          <w:szCs w:val="20"/>
        </w:rPr>
      </w:pPr>
      <w:r w:rsidRPr="00AB5B52">
        <w:rPr>
          <w:rFonts w:ascii="Sylfaen" w:hAnsi="Sylfaen"/>
          <w:sz w:val="20"/>
          <w:szCs w:val="20"/>
        </w:rPr>
        <w:t>Proper decorum is to be observed among peers in all activities.</w:t>
      </w:r>
    </w:p>
    <w:p w:rsidR="00F9017F" w:rsidRPr="00AB5B52" w:rsidRDefault="00F626E1" w:rsidP="00F9017F">
      <w:pPr>
        <w:numPr>
          <w:ilvl w:val="0"/>
          <w:numId w:val="15"/>
        </w:numPr>
        <w:tabs>
          <w:tab w:val="left" w:pos="360"/>
        </w:tabs>
        <w:rPr>
          <w:rFonts w:ascii="Sylfaen" w:hAnsi="Sylfaen"/>
          <w:sz w:val="20"/>
          <w:szCs w:val="20"/>
        </w:rPr>
      </w:pPr>
      <w:r w:rsidRPr="00AB5B52">
        <w:rPr>
          <w:rFonts w:ascii="Sylfaen" w:hAnsi="Sylfaen"/>
          <w:sz w:val="20"/>
          <w:szCs w:val="20"/>
        </w:rPr>
        <w:t>Attentiveness and active participation are critical to successful learning</w:t>
      </w:r>
      <w:r w:rsidR="00EF521D">
        <w:rPr>
          <w:rFonts w:ascii="Sylfaen" w:hAnsi="Sylfaen"/>
          <w:sz w:val="20"/>
          <w:szCs w:val="20"/>
        </w:rPr>
        <w:t>.</w:t>
      </w:r>
    </w:p>
    <w:p w:rsidR="00F626E1" w:rsidRPr="00F626E1" w:rsidRDefault="00FE711A" w:rsidP="00F626E1">
      <w:pPr>
        <w:numPr>
          <w:ilvl w:val="0"/>
          <w:numId w:val="15"/>
        </w:numPr>
        <w:tabs>
          <w:tab w:val="left" w:pos="360"/>
        </w:tabs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The use</w:t>
      </w:r>
      <w:r w:rsidR="00EF521D">
        <w:rPr>
          <w:rFonts w:ascii="Sylfaen" w:hAnsi="Sylfaen"/>
          <w:sz w:val="20"/>
          <w:szCs w:val="20"/>
        </w:rPr>
        <w:t xml:space="preserve"> of cameras</w:t>
      </w:r>
      <w:r w:rsidR="00F626E1" w:rsidRPr="00F626E1">
        <w:rPr>
          <w:rFonts w:ascii="Sylfaen" w:hAnsi="Sylfaen"/>
          <w:sz w:val="20"/>
          <w:szCs w:val="20"/>
        </w:rPr>
        <w:t xml:space="preserve"> </w:t>
      </w:r>
      <w:r w:rsidR="00CB5A8F">
        <w:rPr>
          <w:rFonts w:ascii="Sylfaen" w:hAnsi="Sylfaen" w:cs="Arial"/>
          <w:color w:val="222222"/>
          <w:sz w:val="20"/>
          <w:szCs w:val="20"/>
          <w:lang w:val="en-PH" w:eastAsia="en-PH"/>
        </w:rPr>
        <w:t xml:space="preserve">is </w:t>
      </w:r>
      <w:r w:rsidR="00CB5A8F" w:rsidRPr="00F626E1">
        <w:rPr>
          <w:rFonts w:ascii="Sylfaen" w:hAnsi="Sylfaen" w:cs="Arial"/>
          <w:color w:val="222222"/>
          <w:sz w:val="20"/>
          <w:szCs w:val="20"/>
          <w:lang w:val="en-PH" w:eastAsia="en-PH"/>
        </w:rPr>
        <w:t>allowed</w:t>
      </w:r>
      <w:r w:rsidR="00F626E1">
        <w:rPr>
          <w:rFonts w:ascii="Sylfaen" w:hAnsi="Sylfaen" w:cs="Arial"/>
          <w:color w:val="222222"/>
          <w:sz w:val="20"/>
          <w:szCs w:val="20"/>
          <w:lang w:val="en-PH" w:eastAsia="en-PH"/>
        </w:rPr>
        <w:t xml:space="preserve"> only on the class</w:t>
      </w:r>
      <w:r w:rsidR="00F626E1" w:rsidRPr="00F626E1">
        <w:rPr>
          <w:rFonts w:ascii="Sylfaen" w:hAnsi="Sylfaen" w:cs="Arial"/>
          <w:color w:val="222222"/>
          <w:sz w:val="20"/>
          <w:szCs w:val="20"/>
          <w:lang w:val="en-PH" w:eastAsia="en-PH"/>
        </w:rPr>
        <w:t xml:space="preserve"> me</w:t>
      </w:r>
      <w:r w:rsidR="00F626E1">
        <w:rPr>
          <w:rFonts w:ascii="Sylfaen" w:hAnsi="Sylfaen" w:cs="Arial"/>
          <w:color w:val="222222"/>
          <w:sz w:val="20"/>
          <w:szCs w:val="20"/>
          <w:lang w:val="en-PH" w:eastAsia="en-PH"/>
        </w:rPr>
        <w:t xml:space="preserve">eting immediately prior to </w:t>
      </w:r>
      <w:r w:rsidR="00F626E1" w:rsidRPr="00F626E1">
        <w:rPr>
          <w:rFonts w:ascii="Sylfaen" w:hAnsi="Sylfaen" w:cs="Arial"/>
          <w:color w:val="222222"/>
          <w:sz w:val="20"/>
          <w:szCs w:val="20"/>
          <w:lang w:val="en-PH" w:eastAsia="en-PH"/>
        </w:rPr>
        <w:t>the s</w:t>
      </w:r>
      <w:r w:rsidR="00F626E1">
        <w:rPr>
          <w:rFonts w:ascii="Sylfaen" w:hAnsi="Sylfaen" w:cs="Arial"/>
          <w:color w:val="222222"/>
          <w:sz w:val="20"/>
          <w:szCs w:val="20"/>
          <w:lang w:val="en-PH" w:eastAsia="en-PH"/>
        </w:rPr>
        <w:t>cheduled examination</w:t>
      </w:r>
      <w:r w:rsidR="0096151F">
        <w:rPr>
          <w:rFonts w:ascii="Sylfaen" w:hAnsi="Sylfaen" w:cs="Arial"/>
          <w:color w:val="222222"/>
          <w:sz w:val="20"/>
          <w:szCs w:val="20"/>
          <w:lang w:val="en-PH" w:eastAsia="en-PH"/>
        </w:rPr>
        <w:t xml:space="preserve"> (designated as the review session).</w:t>
      </w:r>
    </w:p>
    <w:p w:rsidR="00F9017F" w:rsidRDefault="00EF521D" w:rsidP="00F9017F">
      <w:pPr>
        <w:numPr>
          <w:ilvl w:val="0"/>
          <w:numId w:val="15"/>
        </w:numPr>
        <w:tabs>
          <w:tab w:val="left" w:pos="360"/>
        </w:tabs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No make-up exam for non-officially excused absence. Pass/Fail Policy will be observed for Vice Dean certified absences, except for University sanctioned absences like Varsity competition. </w:t>
      </w:r>
    </w:p>
    <w:p w:rsidR="00CB5A8F" w:rsidRDefault="00CB5A8F" w:rsidP="00CB5A8F">
      <w:pPr>
        <w:tabs>
          <w:tab w:val="left" w:pos="360"/>
        </w:tabs>
        <w:ind w:left="720"/>
        <w:rPr>
          <w:rFonts w:ascii="Sylfaen" w:hAnsi="Sylfaen"/>
          <w:sz w:val="20"/>
          <w:szCs w:val="20"/>
        </w:rPr>
      </w:pPr>
    </w:p>
    <w:p w:rsidR="00F626E1" w:rsidRPr="00F626E1" w:rsidRDefault="00F626E1" w:rsidP="00F626E1">
      <w:pPr>
        <w:pStyle w:val="ListParagraph"/>
        <w:shd w:val="clear" w:color="auto" w:fill="FFFFFF"/>
        <w:ind w:left="1440"/>
        <w:contextualSpacing/>
        <w:rPr>
          <w:rFonts w:ascii="Sylfaen" w:hAnsi="Sylfaen" w:cs="Arial"/>
          <w:color w:val="222222"/>
          <w:sz w:val="20"/>
          <w:szCs w:val="20"/>
          <w:lang w:val="en-PH" w:eastAsia="en-PH"/>
        </w:rPr>
      </w:pPr>
    </w:p>
    <w:p w:rsidR="00762CEA" w:rsidRDefault="00762CEA" w:rsidP="00F9017F">
      <w:pPr>
        <w:tabs>
          <w:tab w:val="left" w:pos="360"/>
        </w:tabs>
        <w:rPr>
          <w:rFonts w:ascii="Sylfaen" w:hAnsi="Sylfaen"/>
          <w:sz w:val="20"/>
          <w:szCs w:val="20"/>
        </w:rPr>
      </w:pPr>
    </w:p>
    <w:p w:rsidR="00762CEA" w:rsidRPr="00AB5B52" w:rsidRDefault="00762CEA" w:rsidP="00F9017F">
      <w:pPr>
        <w:tabs>
          <w:tab w:val="left" w:pos="360"/>
        </w:tabs>
        <w:rPr>
          <w:rFonts w:ascii="Sylfaen" w:hAnsi="Sylfaen"/>
          <w:sz w:val="20"/>
          <w:szCs w:val="20"/>
        </w:rPr>
      </w:pPr>
    </w:p>
    <w:p w:rsidR="00235D42" w:rsidRDefault="00AB5B52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Approved </w:t>
      </w:r>
      <w:r w:rsidR="001A673D">
        <w:rPr>
          <w:rFonts w:ascii="Sylfaen" w:hAnsi="Sylfaen"/>
          <w:sz w:val="22"/>
          <w:szCs w:val="22"/>
        </w:rPr>
        <w:t>by:</w:t>
      </w:r>
      <w:r>
        <w:rPr>
          <w:rFonts w:ascii="Sylfaen" w:hAnsi="Sylfaen"/>
          <w:sz w:val="22"/>
          <w:szCs w:val="22"/>
        </w:rPr>
        <w:t xml:space="preserve">  </w:t>
      </w:r>
    </w:p>
    <w:p w:rsidR="00235D42" w:rsidRDefault="00AB5B52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</w:t>
      </w:r>
    </w:p>
    <w:p w:rsidR="00AB5B52" w:rsidRDefault="00762CEA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DR. MARY JANE C. FLORES</w:t>
      </w:r>
    </w:p>
    <w:p w:rsidR="00AB5B52" w:rsidRPr="00AB5B52" w:rsidRDefault="00235D42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</w:t>
      </w:r>
      <w:r w:rsidR="00AB5B52">
        <w:rPr>
          <w:rFonts w:ascii="Sylfaen" w:hAnsi="Sylfaen"/>
          <w:sz w:val="22"/>
          <w:szCs w:val="22"/>
        </w:rPr>
        <w:t>Chair</w:t>
      </w:r>
      <w:r>
        <w:rPr>
          <w:rFonts w:ascii="Sylfaen" w:hAnsi="Sylfaen"/>
          <w:sz w:val="22"/>
          <w:szCs w:val="22"/>
        </w:rPr>
        <w:t>, Department of Biology</w:t>
      </w:r>
    </w:p>
    <w:p w:rsidR="00CD4882" w:rsidRPr="00AB5B52" w:rsidRDefault="00CD4882">
      <w:pPr>
        <w:rPr>
          <w:rFonts w:ascii="Sylfaen" w:hAnsi="Sylfaen"/>
          <w:sz w:val="22"/>
          <w:szCs w:val="22"/>
        </w:rPr>
      </w:pPr>
    </w:p>
    <w:sectPr w:rsidR="00CD4882" w:rsidRPr="00AB5B52" w:rsidSect="001A673D">
      <w:footerReference w:type="default" r:id="rId17"/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5C" w:rsidRDefault="00A00B5C" w:rsidP="001A673D">
      <w:r>
        <w:separator/>
      </w:r>
    </w:p>
  </w:endnote>
  <w:endnote w:type="continuationSeparator" w:id="0">
    <w:p w:rsidR="00A00B5C" w:rsidRDefault="00A00B5C" w:rsidP="001A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Gadug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73D" w:rsidRPr="00CC7B7B" w:rsidRDefault="007F38C4" w:rsidP="001A673D">
    <w:pPr>
      <w:pStyle w:val="Footer"/>
      <w:jc w:val="right"/>
      <w:rPr>
        <w:i/>
        <w:sz w:val="18"/>
      </w:rPr>
    </w:pPr>
    <w:r>
      <w:rPr>
        <w:i/>
        <w:sz w:val="18"/>
      </w:rPr>
      <w:t>2</w:t>
    </w:r>
    <w:r w:rsidRPr="007F38C4">
      <w:rPr>
        <w:i/>
        <w:sz w:val="18"/>
        <w:vertAlign w:val="superscript"/>
      </w:rPr>
      <w:t>nd</w:t>
    </w:r>
    <w:r>
      <w:rPr>
        <w:i/>
        <w:sz w:val="18"/>
      </w:rPr>
      <w:t xml:space="preserve"> Term </w:t>
    </w:r>
    <w:r w:rsidR="00A77DBA">
      <w:rPr>
        <w:i/>
        <w:sz w:val="18"/>
      </w:rPr>
      <w:t>– AY 2018-2019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5C" w:rsidRDefault="00A00B5C" w:rsidP="001A673D">
      <w:r>
        <w:separator/>
      </w:r>
    </w:p>
  </w:footnote>
  <w:footnote w:type="continuationSeparator" w:id="0">
    <w:p w:rsidR="00A00B5C" w:rsidRDefault="00A00B5C" w:rsidP="001A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6468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D335E"/>
    <w:multiLevelType w:val="hybridMultilevel"/>
    <w:tmpl w:val="930009B2"/>
    <w:lvl w:ilvl="0" w:tplc="208CFE90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ED0448E"/>
    <w:multiLevelType w:val="hybridMultilevel"/>
    <w:tmpl w:val="21284960"/>
    <w:lvl w:ilvl="0" w:tplc="3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D97F3C"/>
    <w:multiLevelType w:val="hybridMultilevel"/>
    <w:tmpl w:val="0D26E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84313"/>
    <w:multiLevelType w:val="hybridMultilevel"/>
    <w:tmpl w:val="606EC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AB04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76872"/>
    <w:multiLevelType w:val="hybridMultilevel"/>
    <w:tmpl w:val="182473B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0"/>
  </w:num>
  <w:num w:numId="15">
    <w:abstractNumId w:val="3"/>
  </w:num>
  <w:num w:numId="16">
    <w:abstractNumId w:val="5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EA"/>
    <w:rsid w:val="000B6C94"/>
    <w:rsid w:val="000D3D63"/>
    <w:rsid w:val="001032D6"/>
    <w:rsid w:val="001165B5"/>
    <w:rsid w:val="00135B86"/>
    <w:rsid w:val="00140D72"/>
    <w:rsid w:val="00193F3C"/>
    <w:rsid w:val="00195B37"/>
    <w:rsid w:val="001A673D"/>
    <w:rsid w:val="001E0000"/>
    <w:rsid w:val="00204087"/>
    <w:rsid w:val="00235D42"/>
    <w:rsid w:val="00285A8C"/>
    <w:rsid w:val="003408E6"/>
    <w:rsid w:val="00361855"/>
    <w:rsid w:val="003D13E5"/>
    <w:rsid w:val="00462C43"/>
    <w:rsid w:val="00485EE9"/>
    <w:rsid w:val="005731D3"/>
    <w:rsid w:val="005B2AFB"/>
    <w:rsid w:val="005D2C9F"/>
    <w:rsid w:val="005F3B69"/>
    <w:rsid w:val="0065712F"/>
    <w:rsid w:val="006615C2"/>
    <w:rsid w:val="00726E35"/>
    <w:rsid w:val="0073778D"/>
    <w:rsid w:val="00762CEA"/>
    <w:rsid w:val="00777F30"/>
    <w:rsid w:val="007E12E9"/>
    <w:rsid w:val="007F38C4"/>
    <w:rsid w:val="00835CE8"/>
    <w:rsid w:val="00863065"/>
    <w:rsid w:val="008E19F8"/>
    <w:rsid w:val="009026B9"/>
    <w:rsid w:val="00905865"/>
    <w:rsid w:val="00935C58"/>
    <w:rsid w:val="009457EA"/>
    <w:rsid w:val="0096151F"/>
    <w:rsid w:val="009A08CD"/>
    <w:rsid w:val="009A2E6C"/>
    <w:rsid w:val="009C6C49"/>
    <w:rsid w:val="009F0248"/>
    <w:rsid w:val="00A00B5C"/>
    <w:rsid w:val="00A77DBA"/>
    <w:rsid w:val="00AB1F77"/>
    <w:rsid w:val="00AB5B52"/>
    <w:rsid w:val="00AE6D9F"/>
    <w:rsid w:val="00B20A9C"/>
    <w:rsid w:val="00B6123E"/>
    <w:rsid w:val="00B64D95"/>
    <w:rsid w:val="00B73652"/>
    <w:rsid w:val="00BC77E1"/>
    <w:rsid w:val="00C846D8"/>
    <w:rsid w:val="00CB5A8F"/>
    <w:rsid w:val="00CC7B7B"/>
    <w:rsid w:val="00CD4882"/>
    <w:rsid w:val="00CE4FB4"/>
    <w:rsid w:val="00D13105"/>
    <w:rsid w:val="00D17F34"/>
    <w:rsid w:val="00D42815"/>
    <w:rsid w:val="00DB525A"/>
    <w:rsid w:val="00DB5588"/>
    <w:rsid w:val="00E03403"/>
    <w:rsid w:val="00E1459A"/>
    <w:rsid w:val="00E64F0C"/>
    <w:rsid w:val="00E723E7"/>
    <w:rsid w:val="00E93249"/>
    <w:rsid w:val="00EA7DE4"/>
    <w:rsid w:val="00EB7383"/>
    <w:rsid w:val="00EB7A33"/>
    <w:rsid w:val="00EE2BE7"/>
    <w:rsid w:val="00EF521D"/>
    <w:rsid w:val="00F04BF0"/>
    <w:rsid w:val="00F11786"/>
    <w:rsid w:val="00F626E1"/>
    <w:rsid w:val="00F9017F"/>
    <w:rsid w:val="00FA61D9"/>
    <w:rsid w:val="00FB7D2B"/>
    <w:rsid w:val="00FE711A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7CBE64"/>
  <w14:defaultImageDpi w14:val="0"/>
  <w15:docId w15:val="{E75B79FB-36AE-4F7B-B006-7FE4A4BD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7EA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HeaderChar">
    <w:name w:val="Header Char"/>
    <w:link w:val="Header"/>
    <w:uiPriority w:val="99"/>
    <w:semiHidden/>
    <w:locked/>
    <w:rsid w:val="009457EA"/>
    <w:rPr>
      <w:rFonts w:eastAsia="MS Mincho" w:cs="Times New Roman"/>
      <w:sz w:val="24"/>
      <w:szCs w:val="24"/>
      <w:lang w:val="en-US" w:eastAsia="ja-JP" w:bidi="ar-SA"/>
    </w:rPr>
  </w:style>
  <w:style w:type="table" w:styleId="TableGrid">
    <w:name w:val="Table Grid"/>
    <w:basedOn w:val="TableNormal"/>
    <w:uiPriority w:val="99"/>
    <w:rsid w:val="0094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457EA"/>
    <w:pPr>
      <w:ind w:left="720"/>
    </w:pPr>
    <w:rPr>
      <w:rFonts w:eastAsia="MS Mincho"/>
    </w:rPr>
  </w:style>
  <w:style w:type="paragraph" w:styleId="ListBullet">
    <w:name w:val="List Bullet"/>
    <w:basedOn w:val="Normal"/>
    <w:uiPriority w:val="99"/>
    <w:rsid w:val="000D3D63"/>
    <w:pPr>
      <w:numPr>
        <w:numId w:val="3"/>
      </w:numPr>
      <w:tabs>
        <w:tab w:val="clear" w:pos="360"/>
        <w:tab w:val="num" w:pos="720"/>
      </w:tabs>
    </w:pPr>
  </w:style>
  <w:style w:type="paragraph" w:styleId="Footer">
    <w:name w:val="footer"/>
    <w:basedOn w:val="Normal"/>
    <w:link w:val="FooterChar"/>
    <w:uiPriority w:val="99"/>
    <w:unhideWhenUsed/>
    <w:rsid w:val="001A67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A673D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0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521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F52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ulane.edu/~embryo/33hrchick/33hrChick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ulane.edu/~embryo/24hrChick/24hrChick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ulane.edu/~embryo/10mmPig/10mmhtmlpages/10mmMai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te-serveur.univ-lyon1.fr/nte/embryon/www.uoguelph.ca/zoology/devobio/57mmfrog/db57fg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ulane.edu/~embryo/72hrChk/72htmlpages/72hrMain.html" TargetMode="External"/><Relationship Id="rId10" Type="http://schemas.openxmlformats.org/officeDocument/2006/relationships/hyperlink" Target="http://nte-serveur.univ-lyon1.fr/nte/embryon/www.uoguelph.ca/zoology/devobio/34mmfrog/db34fg1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ome.cse.edu/~ikessler/emb/tutorials/frogtestis/indexfrogtestis.html" TargetMode="External"/><Relationship Id="rId14" Type="http://schemas.openxmlformats.org/officeDocument/2006/relationships/hyperlink" Target="http://www.tulane.edu/~embryo/48hrchick/48hr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LA SALLE UNIVERSITY</vt:lpstr>
    </vt:vector>
  </TitlesOfParts>
  <Company>DLSU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LA SALLE UNIVERSITY</dc:title>
  <dc:creator>Administrator</dc:creator>
  <cp:lastModifiedBy>DLSU</cp:lastModifiedBy>
  <cp:revision>2</cp:revision>
  <cp:lastPrinted>2019-01-04T09:21:00Z</cp:lastPrinted>
  <dcterms:created xsi:type="dcterms:W3CDTF">2019-01-04T09:21:00Z</dcterms:created>
  <dcterms:modified xsi:type="dcterms:W3CDTF">2019-01-04T09:21:00Z</dcterms:modified>
</cp:coreProperties>
</file>